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6B97" w:rsidRPr="00AD5317" w:rsidRDefault="00826B97" w:rsidP="0081757E">
      <w:pPr>
        <w:pStyle w:val="Glava"/>
        <w:tabs>
          <w:tab w:val="left" w:pos="0"/>
        </w:tabs>
        <w:rPr>
          <w:lang w:val="sl-SI"/>
        </w:rPr>
      </w:pPr>
    </w:p>
    <w:p w:rsidR="00307037" w:rsidRPr="004D2A63" w:rsidRDefault="009B27E1" w:rsidP="00826B97">
      <w:pPr>
        <w:pStyle w:val="Glava"/>
        <w:rPr>
          <w:color w:val="FFFFFF"/>
        </w:rPr>
      </w:pPr>
      <w:r w:rsidRPr="004D2A63">
        <w:rPr>
          <w:rStyle w:val="Sprotnaopomba-sklic"/>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3614"/>
        <w:gridCol w:w="3240"/>
      </w:tblGrid>
      <w:tr w:rsidR="00307037" w:rsidRPr="00D221D5" w:rsidTr="007544E6">
        <w:tc>
          <w:tcPr>
            <w:tcW w:w="3614" w:type="dxa"/>
          </w:tcPr>
          <w:p w:rsidR="00307037" w:rsidRPr="00375A88" w:rsidRDefault="00307037" w:rsidP="00164448">
            <w:pPr>
              <w:tabs>
                <w:tab w:val="left" w:pos="1080"/>
              </w:tabs>
            </w:pPr>
            <w:r w:rsidRPr="00375A88">
              <w:t>Public procurement procedure number:</w:t>
            </w:r>
          </w:p>
        </w:tc>
        <w:tc>
          <w:tcPr>
            <w:tcW w:w="3240" w:type="dxa"/>
          </w:tcPr>
          <w:p w:rsidR="00307037" w:rsidRPr="00D221D5" w:rsidRDefault="00A97D6F" w:rsidP="00A97D6F">
            <w:pPr>
              <w:tabs>
                <w:tab w:val="left" w:pos="1080"/>
              </w:tabs>
              <w:ind w:left="-70"/>
              <w:rPr>
                <w:b/>
              </w:rPr>
            </w:pPr>
            <w:r>
              <w:rPr>
                <w:b/>
              </w:rPr>
              <w:t>JN-0010/2022</w:t>
            </w:r>
          </w:p>
        </w:tc>
      </w:tr>
      <w:tr w:rsidR="00307037" w:rsidRPr="00C40C27" w:rsidTr="007544E6">
        <w:tc>
          <w:tcPr>
            <w:tcW w:w="3614" w:type="dxa"/>
          </w:tcPr>
          <w:p w:rsidR="00307037" w:rsidRPr="00375A88" w:rsidRDefault="00307037" w:rsidP="00A97D6F">
            <w:pPr>
              <w:tabs>
                <w:tab w:val="left" w:pos="1080"/>
              </w:tabs>
            </w:pPr>
            <w:r w:rsidRPr="00944761">
              <w:t>Date:</w:t>
            </w:r>
            <w:r w:rsidR="007544E6" w:rsidRPr="00944761">
              <w:t xml:space="preserve"> </w:t>
            </w:r>
            <w:r w:rsidR="00944761" w:rsidRPr="00944761">
              <w:rPr>
                <w:b/>
              </w:rPr>
              <w:t>26</w:t>
            </w:r>
            <w:r w:rsidR="00457BE1" w:rsidRPr="00944761">
              <w:rPr>
                <w:b/>
              </w:rPr>
              <w:t>.04</w:t>
            </w:r>
            <w:r w:rsidR="00A97D6F" w:rsidRPr="00944761">
              <w:rPr>
                <w:b/>
              </w:rPr>
              <w:t>.2022</w:t>
            </w:r>
          </w:p>
        </w:tc>
        <w:tc>
          <w:tcPr>
            <w:tcW w:w="3240" w:type="dxa"/>
          </w:tcPr>
          <w:p w:rsidR="00307037" w:rsidRPr="00D67DC6" w:rsidRDefault="00307037" w:rsidP="007544E6">
            <w:pPr>
              <w:ind w:left="-2621" w:firstLine="2621"/>
              <w:rPr>
                <w:rFonts w:cs="Arial"/>
              </w:rPr>
            </w:pPr>
          </w:p>
        </w:tc>
      </w:tr>
    </w:tbl>
    <w:p w:rsidR="00307037" w:rsidRDefault="00307037" w:rsidP="00826B97">
      <w:pPr>
        <w:pStyle w:val="Glava"/>
      </w:pPr>
    </w:p>
    <w:p w:rsidR="00C15370" w:rsidRDefault="00C15370" w:rsidP="00C15370">
      <w:pPr>
        <w:rPr>
          <w:rFonts w:cs="Arial"/>
        </w:rPr>
      </w:pPr>
      <w:bookmarkStart w:id="0" w:name="konecGlava"/>
      <w:bookmarkEnd w:id="0"/>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pStyle w:val="Naslov"/>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sz w:val="36"/>
          <w:szCs w:val="36"/>
        </w:rPr>
        <w:t>TENDER DOCUMENTATION</w:t>
      </w: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pStyle w:val="Telobesedila"/>
        <w:jc w:val="center"/>
        <w:outlineLvl w:val="0"/>
        <w:rPr>
          <w:rFonts w:cs="Arial"/>
        </w:rPr>
      </w:pPr>
      <w:r>
        <w:t>Subject of the public contract:</w:t>
      </w:r>
    </w:p>
    <w:p w:rsidR="00C15370" w:rsidRDefault="008B2173" w:rsidP="00C15370">
      <w:pPr>
        <w:jc w:val="center"/>
        <w:rPr>
          <w:rFonts w:cs="Arial"/>
          <w:b/>
        </w:rPr>
      </w:pPr>
      <w:r>
        <w:rPr>
          <w:b/>
        </w:rPr>
        <w:t xml:space="preserve">SUPPLY OF ELECTRODES FOR CONDUCTING CHEMOTHERAPY ON THE ELECTRIC PULSE GENERATOR CLINIPORATOR </w:t>
      </w:r>
      <w:r w:rsidR="00B24443">
        <w:rPr>
          <w:b/>
        </w:rPr>
        <w:t>for a period of 2 years</w:t>
      </w: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pStyle w:val="Telobesedila"/>
        <w:rPr>
          <w:rFonts w:cs="Arial"/>
        </w:rPr>
      </w:pPr>
    </w:p>
    <w:p w:rsidR="00C15370" w:rsidRDefault="00C15370" w:rsidP="00C15370">
      <w:pPr>
        <w:pStyle w:val="Telobesedila"/>
        <w:jc w:val="left"/>
        <w:outlineLvl w:val="0"/>
        <w:rPr>
          <w:rFonts w:cs="Arial"/>
        </w:rPr>
      </w:pPr>
    </w:p>
    <w:p w:rsidR="00C15370" w:rsidRDefault="00C15370" w:rsidP="00C15370">
      <w:pPr>
        <w:pStyle w:val="Telobesedila"/>
        <w:jc w:val="left"/>
        <w:outlineLvl w:val="0"/>
        <w:rPr>
          <w:rFonts w:cs="Arial"/>
        </w:rPr>
      </w:pPr>
    </w:p>
    <w:p w:rsidR="00C15370" w:rsidRDefault="00C15370" w:rsidP="00C15370">
      <w:pPr>
        <w:pStyle w:val="Telobesedila"/>
        <w:jc w:val="left"/>
        <w:outlineLvl w:val="0"/>
        <w:rPr>
          <w:rFonts w:cs="Arial"/>
        </w:rPr>
      </w:pPr>
    </w:p>
    <w:p w:rsidR="00C15370" w:rsidRDefault="00C15370" w:rsidP="00C15370">
      <w:pPr>
        <w:pStyle w:val="Telobesedila"/>
        <w:jc w:val="left"/>
        <w:outlineLvl w:val="0"/>
        <w:rPr>
          <w:rFonts w:cs="Arial"/>
        </w:rPr>
      </w:pPr>
    </w:p>
    <w:p w:rsidR="00C15370" w:rsidRDefault="00C15370" w:rsidP="00C15370">
      <w:pPr>
        <w:pStyle w:val="Telobesedila"/>
        <w:jc w:val="left"/>
        <w:outlineLvl w:val="0"/>
        <w:rPr>
          <w:rFonts w:cs="Arial"/>
        </w:rPr>
      </w:pPr>
    </w:p>
    <w:p w:rsidR="00C15370" w:rsidRDefault="00C15370" w:rsidP="00C15370">
      <w:pPr>
        <w:pStyle w:val="Telobesedila"/>
        <w:rPr>
          <w:b/>
        </w:rPr>
      </w:pPr>
      <w:r>
        <w:br w:type="page"/>
      </w:r>
      <w:r>
        <w:rPr>
          <w:b/>
        </w:rPr>
        <w:lastRenderedPageBreak/>
        <w:t>INVITATION TO TENDER</w:t>
      </w:r>
    </w:p>
    <w:p w:rsidR="00C15370" w:rsidRDefault="00C15370" w:rsidP="00C15370">
      <w:pPr>
        <w:jc w:val="both"/>
      </w:pPr>
    </w:p>
    <w:p w:rsidR="008B2173" w:rsidRPr="005C5E90" w:rsidRDefault="00A02FF2" w:rsidP="008B2173">
      <w:pPr>
        <w:jc w:val="both"/>
        <w:rPr>
          <w:rFonts w:cs="Arial"/>
        </w:rPr>
      </w:pPr>
      <w:r>
        <w:t>In accordance with the</w:t>
      </w:r>
      <w:r w:rsidR="008B2173">
        <w:t xml:space="preserve"> Public Procurement Act (hereinafter “ZJN-3”) the INSTITUTE OF ONCOLOGY LJUBLJANA, </w:t>
      </w:r>
      <w:proofErr w:type="spellStart"/>
      <w:r w:rsidR="008B2173">
        <w:t>Zaloška</w:t>
      </w:r>
      <w:proofErr w:type="spellEnd"/>
      <w:r w:rsidR="008B2173">
        <w:t xml:space="preserve"> </w:t>
      </w:r>
      <w:proofErr w:type="spellStart"/>
      <w:r w:rsidR="008B2173">
        <w:t>cesta</w:t>
      </w:r>
      <w:proofErr w:type="spellEnd"/>
      <w:r w:rsidR="008B2173">
        <w:t xml:space="preserve"> 2, 1000 Ljubljana, invites suppliers to submit tenders in accordance with th</w:t>
      </w:r>
      <w:r w:rsidR="00967507">
        <w:t>is</w:t>
      </w:r>
      <w:r w:rsidR="008B2173">
        <w:t xml:space="preserve"> tender documentation </w:t>
      </w:r>
      <w:r w:rsidR="003A5F8E">
        <w:t>following an open procedure</w:t>
      </w:r>
      <w:r w:rsidR="008B2173">
        <w:t>, for the subject of the contract “SUPPLY OF ELECTRODES FOR CONDUCTING CHEMOTHERAPY ON THE ELECTRIC PULSE GENERATOR CLINIPORATOR”</w:t>
      </w:r>
      <w:r w:rsidR="00B24443">
        <w:t xml:space="preserve"> for period of 2 years</w:t>
      </w:r>
      <w:r w:rsidR="008B2173">
        <w:t xml:space="preserve">, no later than: </w:t>
      </w:r>
    </w:p>
    <w:p w:rsidR="008B2173" w:rsidRPr="005C5E90" w:rsidRDefault="00375A88" w:rsidP="008B2173">
      <w:pPr>
        <w:jc w:val="both"/>
        <w:rPr>
          <w:rFonts w:cs="Arial"/>
          <w:sz w:val="24"/>
          <w:szCs w:val="24"/>
          <w:u w:val="single"/>
        </w:rPr>
      </w:pPr>
      <w:r w:rsidRPr="00944761">
        <w:rPr>
          <w:b/>
          <w:sz w:val="24"/>
          <w:szCs w:val="24"/>
          <w:u w:val="single"/>
        </w:rPr>
        <w:t>May</w:t>
      </w:r>
      <w:r w:rsidR="008B2173" w:rsidRPr="00944761">
        <w:rPr>
          <w:b/>
          <w:sz w:val="24"/>
          <w:szCs w:val="24"/>
          <w:u w:val="single"/>
        </w:rPr>
        <w:t xml:space="preserve"> </w:t>
      </w:r>
      <w:r w:rsidR="00944761" w:rsidRPr="00944761">
        <w:rPr>
          <w:b/>
          <w:sz w:val="24"/>
          <w:szCs w:val="24"/>
          <w:u w:val="single"/>
        </w:rPr>
        <w:t>27</w:t>
      </w:r>
      <w:r w:rsidR="00457BE1" w:rsidRPr="00944761">
        <w:rPr>
          <w:b/>
          <w:sz w:val="24"/>
          <w:szCs w:val="24"/>
          <w:u w:val="single"/>
        </w:rPr>
        <w:t xml:space="preserve"> 2022</w:t>
      </w:r>
      <w:r w:rsidR="008B2173" w:rsidRPr="00944761">
        <w:rPr>
          <w:b/>
          <w:sz w:val="24"/>
          <w:szCs w:val="24"/>
          <w:u w:val="single"/>
        </w:rPr>
        <w:t xml:space="preserve"> until 10:00.</w:t>
      </w:r>
    </w:p>
    <w:p w:rsidR="008B2173" w:rsidRPr="005C5E90" w:rsidRDefault="008B2173" w:rsidP="008B2173">
      <w:pPr>
        <w:jc w:val="both"/>
        <w:rPr>
          <w:b/>
        </w:rPr>
      </w:pPr>
    </w:p>
    <w:p w:rsidR="00F25406" w:rsidRDefault="008B2173" w:rsidP="000C4CF7">
      <w:pPr>
        <w:rPr>
          <w:b/>
        </w:rPr>
      </w:pPr>
      <w:r>
        <w:t xml:space="preserve">Tenderers can submit their tenders online </w:t>
      </w:r>
      <w:proofErr w:type="gramStart"/>
      <w:r>
        <w:t>at:</w:t>
      </w:r>
      <w:proofErr w:type="gramEnd"/>
      <w:r>
        <w:t xml:space="preserve"> </w:t>
      </w:r>
      <w:r w:rsidR="00F44FDB">
        <w:t xml:space="preserve"> </w:t>
      </w:r>
      <w:hyperlink r:id="rId8" w:history="1">
        <w:r w:rsidR="000C4CF7" w:rsidRPr="008D2A15">
          <w:rPr>
            <w:rStyle w:val="Hiperpovezava"/>
            <w:b/>
          </w:rPr>
          <w:t>https://ejn.gov.si/ponudba/pages/aktualno/aktualna_javna_narocila.xhtml</w:t>
        </w:r>
      </w:hyperlink>
    </w:p>
    <w:p w:rsidR="000C4CF7" w:rsidRDefault="000C4CF7" w:rsidP="008B2173">
      <w:pPr>
        <w:jc w:val="both"/>
        <w:rPr>
          <w:b/>
        </w:rPr>
      </w:pPr>
    </w:p>
    <w:p w:rsidR="00F25406" w:rsidRPr="00F25406" w:rsidRDefault="00F25406" w:rsidP="00F25406">
      <w:pPr>
        <w:pBdr>
          <w:top w:val="single" w:sz="4" w:space="1" w:color="auto"/>
          <w:left w:val="single" w:sz="4" w:space="4" w:color="auto"/>
          <w:bottom w:val="single" w:sz="4" w:space="1" w:color="auto"/>
          <w:right w:val="single" w:sz="4" w:space="4" w:color="auto"/>
        </w:pBdr>
        <w:jc w:val="both"/>
        <w:rPr>
          <w:b/>
          <w:u w:val="single"/>
          <w:lang w:val="en-SI"/>
        </w:rPr>
      </w:pPr>
      <w:r w:rsidRPr="00F25406">
        <w:rPr>
          <w:b/>
          <w:u w:val="single"/>
          <w:lang w:val="en-SI"/>
        </w:rPr>
        <w:t>Please follow the instructions on:</w:t>
      </w:r>
      <w:r w:rsidRPr="00F25406">
        <w:rPr>
          <w:b/>
          <w:u w:val="single"/>
          <w:lang w:val="en-SI"/>
        </w:rPr>
        <w:fldChar w:fldCharType="begin"/>
      </w:r>
      <w:r w:rsidRPr="00F25406">
        <w:rPr>
          <w:b/>
          <w:u w:val="single"/>
          <w:lang w:val="en-SI"/>
        </w:rPr>
        <w:instrText xml:space="preserve"> HYPERLINK "https://ejn.gov.si/en/aktualno/vec-informacij-ponudniki.html" </w:instrText>
      </w:r>
      <w:r w:rsidRPr="00F25406">
        <w:rPr>
          <w:b/>
          <w:u w:val="single"/>
          <w:lang w:val="en-SI"/>
        </w:rPr>
        <w:fldChar w:fldCharType="separate"/>
      </w:r>
      <w:r w:rsidRPr="00F25406">
        <w:rPr>
          <w:rStyle w:val="Hiperpovezava"/>
          <w:b/>
          <w:lang w:val="en-SI"/>
        </w:rPr>
        <w:t>https://ejn.gov.si/en/aktualno/vec-informacij-ponudniki.html</w:t>
      </w:r>
      <w:r w:rsidRPr="00F25406">
        <w:rPr>
          <w:b/>
          <w:u w:val="single"/>
          <w:lang w:val="en-SI"/>
        </w:rPr>
        <w:fldChar w:fldCharType="end"/>
      </w:r>
      <w:r w:rsidRPr="00F25406">
        <w:rPr>
          <w:b/>
          <w:u w:val="single"/>
          <w:lang w:val="en-SI"/>
        </w:rPr>
        <w:t xml:space="preserve">. </w:t>
      </w:r>
    </w:p>
    <w:p w:rsidR="008B2173" w:rsidRDefault="008B2173" w:rsidP="008B2173">
      <w:pPr>
        <w:jc w:val="both"/>
      </w:pPr>
    </w:p>
    <w:p w:rsidR="00F25406" w:rsidRDefault="00F25406" w:rsidP="008B2173">
      <w:pPr>
        <w:jc w:val="both"/>
      </w:pPr>
      <w:r>
        <w:t>In upper right corner of the website, change the language to English.</w:t>
      </w:r>
    </w:p>
    <w:p w:rsidR="00F25406" w:rsidRDefault="00944761" w:rsidP="008B2173">
      <w:pPr>
        <w:jc w:val="both"/>
      </w:pPr>
      <w:r>
        <w:t xml:space="preserve">The instructions (Instructions.pdf) </w:t>
      </w:r>
      <w:proofErr w:type="gramStart"/>
      <w:r>
        <w:t>are also attached</w:t>
      </w:r>
      <w:proofErr w:type="gramEnd"/>
      <w:r>
        <w:t xml:space="preserve"> to the tender documentation.</w:t>
      </w:r>
    </w:p>
    <w:p w:rsidR="00944761" w:rsidRDefault="00944761" w:rsidP="008B2173">
      <w:pPr>
        <w:jc w:val="both"/>
      </w:pPr>
    </w:p>
    <w:p w:rsidR="00944761" w:rsidRPr="005C5E90" w:rsidRDefault="00944761" w:rsidP="008B2173">
      <w:pPr>
        <w:jc w:val="both"/>
      </w:pPr>
    </w:p>
    <w:p w:rsidR="000C4CF7" w:rsidRPr="000C4CF7" w:rsidRDefault="008B2173" w:rsidP="000C4CF7">
      <w:pPr>
        <w:jc w:val="both"/>
        <w:rPr>
          <w:lang w:val="en-GB"/>
        </w:rPr>
      </w:pPr>
      <w:r w:rsidRPr="00F25406">
        <w:rPr>
          <w:lang w:val="en-SI"/>
        </w:rPr>
        <w:t xml:space="preserve">Tenderers must submit their tenders using the information system e-JN at </w:t>
      </w:r>
      <w:r w:rsidR="00457BE1" w:rsidRPr="00F25406">
        <w:fldChar w:fldCharType="begin"/>
      </w:r>
      <w:r w:rsidR="00457BE1" w:rsidRPr="00F25406">
        <w:rPr>
          <w:lang w:val="en-SI"/>
        </w:rPr>
        <w:instrText xml:space="preserve"> HYPERLINK "https://ejn.gov.si/eJN2" </w:instrText>
      </w:r>
      <w:r w:rsidR="00457BE1" w:rsidRPr="00F25406">
        <w:fldChar w:fldCharType="separate"/>
      </w:r>
      <w:r w:rsidRPr="00F25406">
        <w:rPr>
          <w:rStyle w:val="Hiperpovezava"/>
          <w:lang w:val="en-SI"/>
        </w:rPr>
        <w:t>https://ejn.gov.si/eJN2</w:t>
      </w:r>
      <w:r w:rsidR="00457BE1" w:rsidRPr="00F25406">
        <w:rPr>
          <w:rStyle w:val="Hiperpovezava"/>
          <w:lang w:val="en-SI"/>
        </w:rPr>
        <w:fldChar w:fldCharType="end"/>
      </w:r>
      <w:r w:rsidRPr="00F25406">
        <w:rPr>
          <w:lang w:val="en-SI"/>
        </w:rPr>
        <w:t xml:space="preserve">, in accordance with </w:t>
      </w:r>
      <w:r w:rsidR="000C4CF7">
        <w:rPr>
          <w:lang w:val="en-GB"/>
        </w:rPr>
        <w:t xml:space="preserve">instructions on: </w:t>
      </w:r>
      <w:hyperlink r:id="rId9" w:history="1">
        <w:r w:rsidR="000C4CF7" w:rsidRPr="00F25406">
          <w:rPr>
            <w:rStyle w:val="Hiperpovezava"/>
            <w:b/>
            <w:lang w:val="en-SI"/>
          </w:rPr>
          <w:t>https://ejn.gov.si/en/aktualno/vec-informacij-ponudniki.html</w:t>
        </w:r>
      </w:hyperlink>
      <w:r w:rsidR="000C4CF7" w:rsidRPr="00F25406">
        <w:rPr>
          <w:b/>
          <w:u w:val="single"/>
          <w:lang w:val="en-SI"/>
        </w:rPr>
        <w:t xml:space="preserve">. </w:t>
      </w:r>
    </w:p>
    <w:p w:rsidR="008B2173" w:rsidRPr="000C4CF7" w:rsidRDefault="008B2173" w:rsidP="008B2173">
      <w:pPr>
        <w:jc w:val="both"/>
        <w:rPr>
          <w:rFonts w:ascii="Times New Roman" w:hAnsi="Times New Roman" w:cs="Arial"/>
          <w:lang w:val="en-SI"/>
        </w:rPr>
      </w:pPr>
    </w:p>
    <w:p w:rsidR="00F25406" w:rsidRPr="00F25406" w:rsidRDefault="008B2173" w:rsidP="008B2173">
      <w:pPr>
        <w:jc w:val="both"/>
        <w:rPr>
          <w:rFonts w:ascii="Times New Roman" w:hAnsi="Times New Roman"/>
          <w:lang w:val="en-SI"/>
        </w:rPr>
      </w:pPr>
      <w:r w:rsidRPr="00F25406">
        <w:rPr>
          <w:lang w:val="en-SI"/>
        </w:rPr>
        <w:t xml:space="preserve">Before submitting a tender, the tenderer must register on the following website </w:t>
      </w:r>
      <w:hyperlink r:id="rId10" w:history="1">
        <w:r w:rsidRPr="00F25406">
          <w:rPr>
            <w:rStyle w:val="Hiperpovezava"/>
            <w:b/>
            <w:lang w:val="en-SI"/>
          </w:rPr>
          <w:t>https://ejn.gov.si/eJN2</w:t>
        </w:r>
      </w:hyperlink>
      <w:r w:rsidRPr="00F25406">
        <w:rPr>
          <w:b/>
          <w:lang w:val="en-SI"/>
        </w:rPr>
        <w:t>,</w:t>
      </w:r>
      <w:r w:rsidRPr="00F25406">
        <w:rPr>
          <w:lang w:val="en-SI"/>
        </w:rPr>
        <w:t xml:space="preserve"> in accordance with the Instructions for use of e-JN. </w:t>
      </w:r>
    </w:p>
    <w:p w:rsidR="008B2173" w:rsidRPr="00F25406" w:rsidRDefault="008B2173" w:rsidP="008B2173">
      <w:pPr>
        <w:jc w:val="both"/>
        <w:rPr>
          <w:rFonts w:ascii="Times New Roman" w:hAnsi="Times New Roman" w:cs="Arial"/>
          <w:b/>
          <w:lang w:val="en-SI"/>
        </w:rPr>
      </w:pPr>
      <w:r w:rsidRPr="00F25406">
        <w:rPr>
          <w:lang w:val="en-SI"/>
        </w:rPr>
        <w:t>If the user is already registered in the information system e-JN, he can log in the application using the same address.</w:t>
      </w:r>
    </w:p>
    <w:p w:rsidR="008B2173" w:rsidRDefault="003109A6" w:rsidP="008B2173">
      <w:pPr>
        <w:jc w:val="both"/>
        <w:rPr>
          <w:rFonts w:cs="Arial"/>
        </w:rPr>
      </w:pPr>
      <w:r>
        <w:t xml:space="preserve">The tenderer can submit the tender using his profile, authorized to submit tenders in the information system e-JN, by clicking the “Submit” button. When a tender is submitted, the information system e-JN documents the user’s identity and the time of submission. By submitting a tender, the user demonstrates and declares the will in the name of the tenderer to submit a binding offer (Article 18 of the Code of Obligations - Official Gazette of the Republic of Slovenia No 97/07 - official consolidated text, 64/16 - </w:t>
      </w:r>
      <w:proofErr w:type="spellStart"/>
      <w:r>
        <w:t>odl</w:t>
      </w:r>
      <w:proofErr w:type="spellEnd"/>
      <w:r>
        <w:t>. US and 20/18 – OROZ631). When a tender is submitted, it is binding for the time period, specified in the tender, unless the tenderer’s user withdraws the tender or amends it before the deadline to submit tenders expires.</w:t>
      </w:r>
    </w:p>
    <w:p w:rsidR="003109A6" w:rsidRPr="005C5E90" w:rsidRDefault="003109A6" w:rsidP="008B2173">
      <w:pPr>
        <w:jc w:val="both"/>
        <w:rPr>
          <w:rFonts w:cs="Arial"/>
        </w:rPr>
      </w:pPr>
    </w:p>
    <w:p w:rsidR="008B2173" w:rsidRPr="005C5E90" w:rsidRDefault="008B2173" w:rsidP="008B2173">
      <w:pPr>
        <w:jc w:val="both"/>
        <w:rPr>
          <w:szCs w:val="22"/>
        </w:rPr>
      </w:pPr>
      <w:r>
        <w:t>The tender is deemed as submitted in time if the contracting authority receives it via the e-JN system https://ejn.gov.si/eJN2 no later than the above specified deadline. A tender is deemed as submitted if it is marked as “SUBMITTED” in the information system e-JN.</w:t>
      </w:r>
    </w:p>
    <w:p w:rsidR="008B2173" w:rsidRPr="005C5E90" w:rsidRDefault="008B2173" w:rsidP="008B2173">
      <w:pPr>
        <w:jc w:val="both"/>
      </w:pPr>
    </w:p>
    <w:p w:rsidR="008B2173" w:rsidRPr="005C5E90" w:rsidRDefault="008B2173" w:rsidP="008B2173">
      <w:pPr>
        <w:jc w:val="both"/>
      </w:pPr>
      <w:r>
        <w:t xml:space="preserve">The tenderer may withdraw or amend his tender before the deadline to submit tenders expires. If the tenderer withdraws his tender in the information system e-JN, it is deemed as not submitted and the contracting authority will not see the tender in the e-JN system. If the tenderer amends his tender in the information system e-JN, the contracting authority will receive the last submitted tender. </w:t>
      </w:r>
    </w:p>
    <w:p w:rsidR="008B2173" w:rsidRPr="005C5E90" w:rsidRDefault="008B2173" w:rsidP="008B2173">
      <w:pPr>
        <w:jc w:val="both"/>
      </w:pPr>
    </w:p>
    <w:p w:rsidR="008B2173" w:rsidRPr="005C5E90" w:rsidRDefault="008B2173" w:rsidP="008B2173">
      <w:pPr>
        <w:jc w:val="both"/>
        <w:rPr>
          <w:b/>
        </w:rPr>
      </w:pPr>
      <w:r>
        <w:rPr>
          <w:b/>
        </w:rPr>
        <w:t>After the deadline to submit tenders expires, tenders can no longer be submitted.</w:t>
      </w:r>
    </w:p>
    <w:p w:rsidR="008B2173" w:rsidRPr="005C5E90" w:rsidRDefault="008B2173" w:rsidP="008B2173">
      <w:pPr>
        <w:jc w:val="both"/>
      </w:pPr>
    </w:p>
    <w:p w:rsidR="008B2173" w:rsidRPr="005C5E90" w:rsidRDefault="008B2173" w:rsidP="008B2173">
      <w:pPr>
        <w:jc w:val="both"/>
        <w:rPr>
          <w:b/>
        </w:rPr>
      </w:pPr>
      <w:r>
        <w:rPr>
          <w:b/>
        </w:rPr>
        <w:t>OPENING OF TENDERS</w:t>
      </w:r>
    </w:p>
    <w:p w:rsidR="008B2173" w:rsidRPr="005C5E90" w:rsidRDefault="008B2173" w:rsidP="008B2173">
      <w:pPr>
        <w:jc w:val="both"/>
      </w:pPr>
    </w:p>
    <w:p w:rsidR="008B2173" w:rsidRPr="00A74055" w:rsidRDefault="008B2173" w:rsidP="008B2173">
      <w:pPr>
        <w:jc w:val="both"/>
        <w:rPr>
          <w:rFonts w:cs="Arial"/>
        </w:rPr>
      </w:pPr>
      <w:r>
        <w:t xml:space="preserve">The opening of tenders </w:t>
      </w:r>
      <w:proofErr w:type="gramStart"/>
      <w:r>
        <w:t>is carried out</w:t>
      </w:r>
      <w:proofErr w:type="gramEnd"/>
      <w:r>
        <w:t xml:space="preserve"> automatically in the information system </w:t>
      </w:r>
      <w:hyperlink r:id="rId11" w:history="1">
        <w:r>
          <w:rPr>
            <w:rStyle w:val="Hiperpovezava"/>
          </w:rPr>
          <w:t>https://ejn.gov.si/eJN2</w:t>
        </w:r>
      </w:hyperlink>
      <w:r>
        <w:t xml:space="preserve"> on </w:t>
      </w:r>
      <w:r w:rsidR="00944761" w:rsidRPr="00944761">
        <w:rPr>
          <w:b/>
          <w:sz w:val="24"/>
          <w:szCs w:val="24"/>
          <w:u w:val="single"/>
        </w:rPr>
        <w:t>May 27</w:t>
      </w:r>
      <w:r w:rsidR="00457BE1" w:rsidRPr="00944761">
        <w:rPr>
          <w:b/>
          <w:sz w:val="24"/>
          <w:szCs w:val="24"/>
          <w:u w:val="single"/>
        </w:rPr>
        <w:t xml:space="preserve"> 2022</w:t>
      </w:r>
      <w:r w:rsidRPr="00944761">
        <w:rPr>
          <w:b/>
          <w:sz w:val="24"/>
          <w:szCs w:val="24"/>
          <w:u w:val="single"/>
        </w:rPr>
        <w:t xml:space="preserve"> and will begin at 11:00 o’clock</w:t>
      </w:r>
      <w:r w:rsidRPr="00944761">
        <w:t>.</w:t>
      </w:r>
    </w:p>
    <w:p w:rsidR="008B2173" w:rsidRPr="00A74055" w:rsidRDefault="008B2173" w:rsidP="008B2173">
      <w:pPr>
        <w:rPr>
          <w:szCs w:val="22"/>
          <w:lang w:eastAsia="en-US"/>
        </w:rPr>
      </w:pPr>
    </w:p>
    <w:p w:rsidR="008B2173" w:rsidRDefault="008B2173" w:rsidP="008B2173">
      <w:pPr>
        <w:jc w:val="both"/>
      </w:pPr>
      <w:r>
        <w:t>The opening is carried out automatically at the time, specified for the opening of tenders, at which time the information on the tenderer and tender variants, if these were required or allowed, and access to the .pdf document, uploaded to the e-JN system by the tenderer under the tab “Quote”, is enabled. The tenderers who have submitted a tender can access this data in the information system e-JN in the tab “Record of tender opening”.</w:t>
      </w:r>
    </w:p>
    <w:p w:rsidR="008B2173" w:rsidRDefault="008B2173" w:rsidP="008B2173">
      <w:pPr>
        <w:jc w:val="both"/>
      </w:pPr>
      <w:r>
        <w:t xml:space="preserve"> </w:t>
      </w:r>
    </w:p>
    <w:p w:rsidR="008B2173" w:rsidRDefault="008B2173" w:rsidP="008B2173">
      <w:pPr>
        <w:pStyle w:val="Telobesedila"/>
        <w:outlineLvl w:val="0"/>
      </w:pPr>
      <w:r>
        <w:t xml:space="preserve">Contact person of the contracting authority: </w:t>
      </w:r>
      <w:r w:rsidR="003A5F8E">
        <w:t>Petra Hromc</w:t>
      </w:r>
    </w:p>
    <w:p w:rsidR="008B2173" w:rsidRDefault="008B2173" w:rsidP="008B2173">
      <w:pPr>
        <w:pStyle w:val="Telobesedila"/>
        <w:rPr>
          <w:rFonts w:cs="Arial"/>
        </w:rPr>
      </w:pPr>
      <w:r>
        <w:t>Email: sjn@onko-i.si</w:t>
      </w:r>
    </w:p>
    <w:p w:rsidR="008B2173" w:rsidRDefault="008B2173" w:rsidP="008B2173">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8B2173" w:rsidTr="008B2173">
        <w:tc>
          <w:tcPr>
            <w:tcW w:w="3259" w:type="dxa"/>
          </w:tcPr>
          <w:p w:rsidR="008B2173" w:rsidRDefault="008B2173" w:rsidP="008B2173">
            <w:pPr>
              <w:autoSpaceDE w:val="0"/>
              <w:autoSpaceDN w:val="0"/>
              <w:rPr>
                <w:rFonts w:cs="Arial"/>
              </w:rPr>
            </w:pPr>
          </w:p>
        </w:tc>
        <w:tc>
          <w:tcPr>
            <w:tcW w:w="922" w:type="dxa"/>
          </w:tcPr>
          <w:p w:rsidR="008B2173" w:rsidRDefault="008B2173" w:rsidP="008B2173">
            <w:pPr>
              <w:autoSpaceDE w:val="0"/>
              <w:autoSpaceDN w:val="0"/>
              <w:rPr>
                <w:rFonts w:cs="Arial"/>
              </w:rPr>
            </w:pPr>
          </w:p>
        </w:tc>
        <w:tc>
          <w:tcPr>
            <w:tcW w:w="5069" w:type="dxa"/>
            <w:hideMark/>
          </w:tcPr>
          <w:p w:rsidR="008B2173" w:rsidRDefault="008B2173" w:rsidP="008B2173">
            <w:pPr>
              <w:autoSpaceDE w:val="0"/>
              <w:autoSpaceDN w:val="0"/>
              <w:jc w:val="center"/>
              <w:rPr>
                <w:rFonts w:cs="Arial"/>
                <w:b/>
              </w:rPr>
            </w:pPr>
            <w:r>
              <w:t>Director-General</w:t>
            </w:r>
          </w:p>
        </w:tc>
      </w:tr>
      <w:tr w:rsidR="008B2173" w:rsidTr="008B2173">
        <w:tc>
          <w:tcPr>
            <w:tcW w:w="3259" w:type="dxa"/>
          </w:tcPr>
          <w:p w:rsidR="008B2173" w:rsidRDefault="008B2173" w:rsidP="008B2173">
            <w:pPr>
              <w:autoSpaceDE w:val="0"/>
              <w:autoSpaceDN w:val="0"/>
              <w:rPr>
                <w:rFonts w:cs="Arial"/>
              </w:rPr>
            </w:pPr>
          </w:p>
        </w:tc>
        <w:tc>
          <w:tcPr>
            <w:tcW w:w="922" w:type="dxa"/>
          </w:tcPr>
          <w:p w:rsidR="008B2173" w:rsidRDefault="008B2173" w:rsidP="008B2173">
            <w:pPr>
              <w:autoSpaceDE w:val="0"/>
              <w:autoSpaceDN w:val="0"/>
              <w:rPr>
                <w:rFonts w:cs="Arial"/>
              </w:rPr>
            </w:pPr>
          </w:p>
        </w:tc>
        <w:tc>
          <w:tcPr>
            <w:tcW w:w="5069" w:type="dxa"/>
            <w:hideMark/>
          </w:tcPr>
          <w:p w:rsidR="008B2173" w:rsidRDefault="003A5F8E" w:rsidP="003A5F8E">
            <w:pPr>
              <w:autoSpaceDE w:val="0"/>
              <w:autoSpaceDN w:val="0"/>
              <w:jc w:val="center"/>
            </w:pPr>
            <w:r>
              <w:t>Andreja Uštar</w:t>
            </w:r>
          </w:p>
        </w:tc>
      </w:tr>
    </w:tbl>
    <w:p w:rsidR="008B2173" w:rsidRPr="001D750F" w:rsidRDefault="008B2173" w:rsidP="001D750F">
      <w:pPr>
        <w:pStyle w:val="Poglavje1"/>
        <w:numPr>
          <w:ilvl w:val="0"/>
          <w:numId w:val="1"/>
        </w:numPr>
        <w:rPr>
          <w:lang w:val="sl-SI"/>
        </w:rPr>
      </w:pPr>
      <w:r>
        <w:br w:type="page"/>
      </w:r>
      <w:r>
        <w:lastRenderedPageBreak/>
        <w:t>GENERAL PROVISIONS</w:t>
      </w:r>
    </w:p>
    <w:p w:rsidR="008B2173" w:rsidRDefault="008B2173" w:rsidP="008B2173">
      <w:pPr>
        <w:jc w:val="both"/>
      </w:pPr>
    </w:p>
    <w:p w:rsidR="008B2173" w:rsidRDefault="008B2173" w:rsidP="00A35C73">
      <w:pPr>
        <w:pStyle w:val="Poglavje1"/>
      </w:pPr>
      <w:r>
        <w:t>Implementation of the public procurement process</w:t>
      </w:r>
    </w:p>
    <w:p w:rsidR="008B2173" w:rsidRDefault="008B2173" w:rsidP="008B2173">
      <w:pPr>
        <w:pStyle w:val="Telobesedila"/>
        <w:tabs>
          <w:tab w:val="left" w:pos="6825"/>
        </w:tabs>
        <w:outlineLvl w:val="0"/>
      </w:pPr>
    </w:p>
    <w:p w:rsidR="008B2173" w:rsidRDefault="008B2173" w:rsidP="008B2173">
      <w:pPr>
        <w:jc w:val="both"/>
      </w:pPr>
      <w:r>
        <w:t xml:space="preserve">The contracting authority </w:t>
      </w:r>
      <w:r w:rsidR="00C76134">
        <w:t xml:space="preserve">is </w:t>
      </w:r>
      <w:r>
        <w:t>publish</w:t>
      </w:r>
      <w:r w:rsidR="00C76134">
        <w:t>ing the</w:t>
      </w:r>
      <w:r>
        <w:t xml:space="preserve"> invitation to tender for the public contract “SUPPLY OF ELECTRODES FOR CONDUCTING CHEMOTHERAPY ON THE ELECTRIC PULSE GENERATOR CLINIPORATOR”</w:t>
      </w:r>
      <w:r w:rsidR="00B24443">
        <w:t xml:space="preserve"> for period of 2 years,</w:t>
      </w:r>
      <w:r>
        <w:t xml:space="preserve"> as a whole.  The tenderer must meet all requirements. If he does not, the contracting authority will exclude the tenderer from the procedure.</w:t>
      </w:r>
    </w:p>
    <w:p w:rsidR="008B2173" w:rsidRDefault="008B2173" w:rsidP="008B2173">
      <w:pPr>
        <w:jc w:val="both"/>
      </w:pPr>
    </w:p>
    <w:p w:rsidR="008B2173" w:rsidRDefault="008B2173" w:rsidP="00A35C73">
      <w:pPr>
        <w:pStyle w:val="Poglavje1"/>
      </w:pPr>
      <w:r>
        <w:t>Collaboration</w:t>
      </w:r>
    </w:p>
    <w:p w:rsidR="008B2173" w:rsidRDefault="008B2173" w:rsidP="008B2173">
      <w:pPr>
        <w:jc w:val="both"/>
      </w:pPr>
    </w:p>
    <w:p w:rsidR="008B2173" w:rsidRDefault="008B2173" w:rsidP="008B2173">
      <w:pPr>
        <w:jc w:val="both"/>
      </w:pPr>
      <w:r>
        <w:t xml:space="preserve">Any interested economic operator that is registered for the activity specified in the public contract and has all the necessary licenses for carrying out this activity to ensure the performance of this public contract </w:t>
      </w:r>
      <w:r w:rsidR="00C76134">
        <w:t>may</w:t>
      </w:r>
      <w:r>
        <w:t xml:space="preserve"> submit a tender based on the published invitation to tender.</w:t>
      </w:r>
    </w:p>
    <w:p w:rsidR="008B2173" w:rsidRDefault="008B2173" w:rsidP="008B2173">
      <w:pPr>
        <w:jc w:val="both"/>
      </w:pPr>
    </w:p>
    <w:p w:rsidR="008B2173" w:rsidRDefault="008B2173" w:rsidP="008B2173">
      <w:pPr>
        <w:jc w:val="both"/>
      </w:pPr>
      <w:r>
        <w:t>An economic operator who takes part in more than one tender, regardless of the fact if he is submitting the tender as a single tenderer or is part of a joint tender or a subcontractor, may only submit one tender for the same public contract, otherwise all tenders he is involved in are disqualified.</w:t>
      </w:r>
    </w:p>
    <w:p w:rsidR="008B2173" w:rsidRDefault="008B2173" w:rsidP="008B2173">
      <w:pPr>
        <w:jc w:val="both"/>
      </w:pPr>
    </w:p>
    <w:p w:rsidR="008B2173" w:rsidRDefault="008B2173" w:rsidP="00A35C73">
      <w:pPr>
        <w:pStyle w:val="Poglavje1"/>
      </w:pPr>
      <w:r>
        <w:t>Language</w:t>
      </w:r>
    </w:p>
    <w:p w:rsidR="008B2173" w:rsidRDefault="008B2173" w:rsidP="008B2173">
      <w:pPr>
        <w:jc w:val="both"/>
      </w:pPr>
    </w:p>
    <w:p w:rsidR="008B2173" w:rsidRDefault="008B2173" w:rsidP="008B2173">
      <w:pPr>
        <w:jc w:val="both"/>
      </w:pPr>
      <w:r>
        <w:t xml:space="preserve">The public procurement procedure is carried out in the Slovenian and/or English language. The tenderer must submit a tender in the Slovenian or English language. </w:t>
      </w:r>
    </w:p>
    <w:p w:rsidR="008B2173" w:rsidRDefault="008B2173" w:rsidP="008B2173">
      <w:pPr>
        <w:jc w:val="both"/>
      </w:pPr>
    </w:p>
    <w:p w:rsidR="00381645" w:rsidRDefault="00381645" w:rsidP="00A35C73">
      <w:pPr>
        <w:pStyle w:val="Poglavje1"/>
      </w:pPr>
      <w:r>
        <w:t>Foreign tenderers</w:t>
      </w:r>
    </w:p>
    <w:p w:rsidR="00F85D94" w:rsidRDefault="00F85D94" w:rsidP="00A35C73">
      <w:pPr>
        <w:pStyle w:val="Poglavje2"/>
      </w:pPr>
    </w:p>
    <w:p w:rsidR="005545D9" w:rsidRDefault="00F85D94" w:rsidP="003711A3">
      <w:pPr>
        <w:jc w:val="both"/>
      </w:pPr>
      <w:r>
        <w:t xml:space="preserve">Tenderers with their head office outside of the Republic of Slovenia must meet the same requirements as tenderers with their head office in the Republic of Slovenia. </w:t>
      </w:r>
    </w:p>
    <w:p w:rsidR="00F85D94" w:rsidRPr="005545D9" w:rsidRDefault="005545D9" w:rsidP="003711A3">
      <w:pPr>
        <w:jc w:val="both"/>
      </w:pPr>
      <w:r>
        <w:t>In their tenders, foreign tenderers must submit the forms, specified in point 3 of this tender documentation.</w:t>
      </w:r>
    </w:p>
    <w:p w:rsidR="00381645" w:rsidRDefault="00381645" w:rsidP="00A35C73">
      <w:pPr>
        <w:pStyle w:val="Poglavje2"/>
      </w:pPr>
    </w:p>
    <w:p w:rsidR="008B2173" w:rsidRDefault="008B2173" w:rsidP="00A35C73">
      <w:pPr>
        <w:pStyle w:val="Poglavje1"/>
      </w:pPr>
      <w:r>
        <w:t>Subcontractors</w:t>
      </w:r>
    </w:p>
    <w:p w:rsidR="008B2173" w:rsidRDefault="008B2173" w:rsidP="008B2173">
      <w:pPr>
        <w:jc w:val="both"/>
      </w:pPr>
    </w:p>
    <w:p w:rsidR="008B2173" w:rsidRDefault="008B2173" w:rsidP="008B2173">
      <w:pPr>
        <w:jc w:val="both"/>
        <w:rPr>
          <w:rFonts w:cs="Arial"/>
          <w:color w:val="000000"/>
        </w:rPr>
      </w:pPr>
      <w:r>
        <w:rPr>
          <w:color w:val="000000"/>
        </w:rPr>
        <w:t>A tenderer may carry out the public contract himself or by involving subcontractors.</w:t>
      </w:r>
    </w:p>
    <w:p w:rsidR="008B2173" w:rsidRDefault="008B2173" w:rsidP="008B2173">
      <w:pPr>
        <w:jc w:val="both"/>
      </w:pPr>
    </w:p>
    <w:p w:rsidR="008B2173" w:rsidRDefault="008B2173" w:rsidP="008B2173">
      <w:pPr>
        <w:jc w:val="both"/>
      </w:pPr>
      <w:r>
        <w:t>If the tenderer wants to carry out the public contract with subcontractors, he must:</w:t>
      </w:r>
    </w:p>
    <w:p w:rsidR="008B2173" w:rsidRDefault="008B2173" w:rsidP="00D81D60">
      <w:pPr>
        <w:numPr>
          <w:ilvl w:val="0"/>
          <w:numId w:val="2"/>
        </w:numPr>
        <w:ind w:hanging="294"/>
        <w:jc w:val="both"/>
      </w:pPr>
      <w:r>
        <w:t>list all the subcontractors and all the individual parts of the public contract these subcontractors will execute,</w:t>
      </w:r>
    </w:p>
    <w:p w:rsidR="008B2173" w:rsidRDefault="008B2173" w:rsidP="00D81D60">
      <w:pPr>
        <w:numPr>
          <w:ilvl w:val="0"/>
          <w:numId w:val="2"/>
        </w:numPr>
        <w:ind w:hanging="294"/>
        <w:jc w:val="both"/>
      </w:pPr>
      <w:r>
        <w:t xml:space="preserve">provide contact information for the subcontractors in question as well as their legal representatives and </w:t>
      </w:r>
    </w:p>
    <w:p w:rsidR="008B2173" w:rsidRDefault="008B2173" w:rsidP="00D81D60">
      <w:pPr>
        <w:numPr>
          <w:ilvl w:val="0"/>
          <w:numId w:val="2"/>
        </w:numPr>
        <w:ind w:hanging="294"/>
        <w:jc w:val="both"/>
      </w:pPr>
      <w:r>
        <w:t>enclose a request of the subcontractor for direct payment, if the subcontractor demands it.</w:t>
      </w:r>
    </w:p>
    <w:p w:rsidR="008B2173" w:rsidRDefault="008B2173" w:rsidP="008B2173">
      <w:pPr>
        <w:jc w:val="both"/>
      </w:pPr>
      <w:r>
        <w:t>The tenderer must provide this information in the relevant forms of this documentation.</w:t>
      </w:r>
    </w:p>
    <w:p w:rsidR="008B2173" w:rsidRDefault="008B2173" w:rsidP="008B2173">
      <w:pPr>
        <w:jc w:val="both"/>
      </w:pPr>
    </w:p>
    <w:p w:rsidR="008B2173" w:rsidRDefault="008B2173" w:rsidP="008B2173">
      <w:pPr>
        <w:jc w:val="both"/>
      </w:pPr>
      <w:r>
        <w:t>During the execution of the public contract, the main contractor must inform the contracting authority of any changes in information mentioned in the previous paragraph and send information on new subcontractors he wants to subsequently involve in the execution of the public contract no later than five days after the changes are made. If he wants to involve new subcontractors, the main contractor must also submit data specified in the second and third indent of the previous paragraph with the notice.</w:t>
      </w:r>
    </w:p>
    <w:p w:rsidR="008B2173" w:rsidRDefault="008B2173" w:rsidP="008B2173">
      <w:pPr>
        <w:jc w:val="both"/>
      </w:pPr>
    </w:p>
    <w:p w:rsidR="008B2173" w:rsidRPr="00F73BBB" w:rsidRDefault="008B2173" w:rsidP="008B2173">
      <w:pPr>
        <w:autoSpaceDE w:val="0"/>
        <w:autoSpaceDN w:val="0"/>
        <w:adjustRightInd w:val="0"/>
        <w:jc w:val="both"/>
        <w:rPr>
          <w:rFonts w:cs="Arial"/>
          <w:color w:val="000000"/>
        </w:rPr>
      </w:pPr>
      <w:r>
        <w:rPr>
          <w:color w:val="000000"/>
        </w:rPr>
        <w:t>The subcontractor must forward a copy of the contract to the contracting authority – Collaboration agreement between the tenderer/main contractor and the subcontractor in the execution of the public contract within five (5) days after the arrangement is made. The copy of the contract must include the following:</w:t>
      </w:r>
    </w:p>
    <w:p w:rsidR="008B2173" w:rsidRPr="00F73BBB" w:rsidRDefault="008B2173" w:rsidP="00D81D60">
      <w:pPr>
        <w:numPr>
          <w:ilvl w:val="0"/>
          <w:numId w:val="2"/>
        </w:numPr>
        <w:ind w:hanging="294"/>
        <w:jc w:val="both"/>
      </w:pPr>
      <w:r>
        <w:t>the tenderer’s details (name and address, company code, tax number, bank account number),</w:t>
      </w:r>
    </w:p>
    <w:p w:rsidR="008B2173" w:rsidRPr="00F73BBB" w:rsidRDefault="008B2173" w:rsidP="00D81D60">
      <w:pPr>
        <w:numPr>
          <w:ilvl w:val="0"/>
          <w:numId w:val="2"/>
        </w:numPr>
        <w:ind w:hanging="294"/>
        <w:jc w:val="both"/>
      </w:pPr>
      <w:r>
        <w:t>the subcontractor’s details (name and address, company code, tax number, bank account number),</w:t>
      </w:r>
    </w:p>
    <w:p w:rsidR="008B2173" w:rsidRPr="00F73BBB" w:rsidRDefault="008B2173" w:rsidP="00D81D60">
      <w:pPr>
        <w:numPr>
          <w:ilvl w:val="0"/>
          <w:numId w:val="2"/>
        </w:numPr>
        <w:ind w:hanging="294"/>
        <w:jc w:val="both"/>
      </w:pPr>
      <w:r>
        <w:t>the subject of the agreement, the type, scope and value of the works to be executed by the subcontractor, the place and deadline for the execution of these works,</w:t>
      </w:r>
    </w:p>
    <w:p w:rsidR="008B2173" w:rsidRPr="00F73BBB" w:rsidRDefault="008B2173" w:rsidP="00D81D60">
      <w:pPr>
        <w:numPr>
          <w:ilvl w:val="0"/>
          <w:numId w:val="2"/>
        </w:numPr>
        <w:ind w:hanging="294"/>
        <w:jc w:val="both"/>
      </w:pPr>
      <w:r>
        <w:t>the subcontractor’s consent, based on which the contracting authority will settle the subcontractor’s claim towards the tenderer (the selected contractor),</w:t>
      </w:r>
    </w:p>
    <w:p w:rsidR="008B2173" w:rsidRDefault="008B2173" w:rsidP="008B2173">
      <w:pPr>
        <w:jc w:val="both"/>
      </w:pPr>
    </w:p>
    <w:p w:rsidR="008B2173" w:rsidRDefault="008B2173" w:rsidP="008B2173">
      <w:pPr>
        <w:jc w:val="both"/>
      </w:pPr>
      <w:r>
        <w:lastRenderedPageBreak/>
        <w:t>If the subcontractor demands direct payment, it is deemed that the direct payment of the subcontractor is necessary and binding for the contracting authority and main contractor.</w:t>
      </w:r>
    </w:p>
    <w:p w:rsidR="008B2173" w:rsidRDefault="008B2173" w:rsidP="008B2173">
      <w:pPr>
        <w:jc w:val="both"/>
      </w:pPr>
    </w:p>
    <w:p w:rsidR="008B2173" w:rsidRDefault="008B2173" w:rsidP="008B2173">
      <w:pPr>
        <w:jc w:val="both"/>
      </w:pPr>
      <w:r>
        <w:t>If direct payment of the subcontractor is not obligatory, the contracting authority demands of the main contractor he sends him his own written statement and a written statement of the subcontractor that the subcontractor received payment for his services as part of the public contract no later than 60 days after the final invoice or situation is payed.</w:t>
      </w:r>
    </w:p>
    <w:p w:rsidR="008B2173" w:rsidRDefault="008B2173" w:rsidP="008B2173">
      <w:pPr>
        <w:jc w:val="both"/>
      </w:pPr>
    </w:p>
    <w:p w:rsidR="008B2173" w:rsidRDefault="008B2173" w:rsidP="008B2173">
      <w:pPr>
        <w:jc w:val="both"/>
      </w:pPr>
      <w:r>
        <w:t>The obligations under this point also apply for subcontractor’s subcontractors or any additional subcontractors in the subcontracting chain, whereby provisions of this point apply mutatis mutandis.</w:t>
      </w:r>
    </w:p>
    <w:p w:rsidR="008B2173" w:rsidRDefault="008B2173" w:rsidP="008B2173">
      <w:pPr>
        <w:jc w:val="both"/>
      </w:pPr>
    </w:p>
    <w:p w:rsidR="008B2173" w:rsidRDefault="008B2173" w:rsidP="00A35C73">
      <w:pPr>
        <w:pStyle w:val="Poglavje1"/>
      </w:pPr>
      <w:r>
        <w:t>Joint tender</w:t>
      </w:r>
    </w:p>
    <w:p w:rsidR="008B2173" w:rsidRDefault="008B2173" w:rsidP="008B2173">
      <w:pPr>
        <w:jc w:val="both"/>
      </w:pPr>
    </w:p>
    <w:p w:rsidR="008B2173" w:rsidRDefault="008B2173" w:rsidP="008B2173">
      <w:pPr>
        <w:jc w:val="both"/>
      </w:pPr>
      <w:r>
        <w:t>Groups of economic operators, including temporary joint ventures, may submit a joint tender. If a tender of a group of economic operators is chosen, the contracting authority shall demand that this group submits a legal act on the joint execution of the public contract before the contract for the public contract is concluded.</w:t>
      </w:r>
    </w:p>
    <w:p w:rsidR="008B2173" w:rsidRDefault="008B2173" w:rsidP="008B2173">
      <w:pPr>
        <w:jc w:val="both"/>
      </w:pPr>
    </w:p>
    <w:p w:rsidR="008B2173" w:rsidRDefault="008B2173" w:rsidP="008B2173">
      <w:pPr>
        <w:jc w:val="both"/>
      </w:pPr>
      <w:r>
        <w:t>The legal act on a joint execution must specify the individual tasks and responsibilities of individual contractual partners in detail. Regardless of the work distribution, the contractual partners are jointly and unlimitedly liable to the contracting authority.</w:t>
      </w:r>
    </w:p>
    <w:p w:rsidR="008B2173" w:rsidRDefault="008B2173" w:rsidP="008B2173">
      <w:pPr>
        <w:jc w:val="both"/>
      </w:pPr>
    </w:p>
    <w:p w:rsidR="008B2173" w:rsidRDefault="008B2173" w:rsidP="00A35C73">
      <w:pPr>
        <w:pStyle w:val="Poglavje1"/>
      </w:pPr>
      <w:r>
        <w:t>Utilizing capacities of other entities</w:t>
      </w:r>
    </w:p>
    <w:p w:rsidR="008B2173" w:rsidRDefault="008B2173" w:rsidP="008B2173">
      <w:pPr>
        <w:jc w:val="both"/>
      </w:pPr>
    </w:p>
    <w:p w:rsidR="008B2173" w:rsidRDefault="008B2173" w:rsidP="008B2173">
      <w:pPr>
        <w:jc w:val="both"/>
      </w:pPr>
      <w:r>
        <w:t xml:space="preserve">The tenderer may utilize capacities of other entities for the execution of this public contract, regardless of the legal relationship between the tenderer and these entities, to meet conditions regarding economic and financial situation as well as technical and professional capacities. </w:t>
      </w:r>
      <w:r>
        <w:rPr>
          <w:color w:val="000000"/>
        </w:rPr>
        <w:t>When utilizing capacities of other entities, the tenderer may only set conditions regarding the educational and professional qualifications of the service or construction provider and management executives of the company and their professional experience if these entities will perform construction work or services for which these capacities are required.</w:t>
      </w:r>
      <w:r>
        <w:t xml:space="preserve"> If the tenderer wants to utilize the capacities of other entities, he must prove to the contracting authority that he will have all the necessary resources at his disposal, for instance by providing guarantees from these entities.</w:t>
      </w:r>
    </w:p>
    <w:p w:rsidR="008B2173" w:rsidRDefault="008B2173" w:rsidP="008B2173">
      <w:pPr>
        <w:jc w:val="both"/>
      </w:pPr>
    </w:p>
    <w:p w:rsidR="008B2173" w:rsidRDefault="008B2173" w:rsidP="008B2173">
      <w:pPr>
        <w:jc w:val="both"/>
      </w:pPr>
      <w:r>
        <w:t>If the tenderer utilizes the capacities of other entities to ensure conditions regarding the economic and financial situation, the contracting authority shall demand that the tenderer and the quoted entities are jointly liable for the execution of the public contract. The same conditions apply, if a group of economic operators utilizes the capabilities of collaborators within this group or those of other entities.</w:t>
      </w:r>
    </w:p>
    <w:p w:rsidR="008B2173" w:rsidRDefault="008B2173" w:rsidP="008B2173">
      <w:pPr>
        <w:jc w:val="both"/>
      </w:pPr>
    </w:p>
    <w:p w:rsidR="008B2173" w:rsidRDefault="008B2173" w:rsidP="008B2173">
      <w:pPr>
        <w:jc w:val="both"/>
      </w:pPr>
      <w:r>
        <w:t>If the public contract involves construction works, services or goods that entail installation services, the contracting authority demands that some key tasks are performed by the tenderer himself, and in the case of a joint tender by a group of economic operators, by these operators.</w:t>
      </w:r>
    </w:p>
    <w:p w:rsidR="008B2173" w:rsidRDefault="008B2173" w:rsidP="008B2173">
      <w:pPr>
        <w:jc w:val="both"/>
      </w:pPr>
    </w:p>
    <w:p w:rsidR="008B2173" w:rsidRDefault="008B2173" w:rsidP="00A35C73">
      <w:pPr>
        <w:pStyle w:val="Poglavje1"/>
      </w:pPr>
      <w:r>
        <w:t>Amendments, supplements and explanations of d</w:t>
      </w:r>
      <w:r w:rsidR="004B19F2">
        <w:t xml:space="preserve">ocuments relating to the tender  </w:t>
      </w:r>
      <w:r>
        <w:t>documentation</w:t>
      </w:r>
    </w:p>
    <w:p w:rsidR="008B2173" w:rsidRDefault="008B2173" w:rsidP="008B2173">
      <w:pPr>
        <w:jc w:val="both"/>
      </w:pPr>
    </w:p>
    <w:p w:rsidR="008B2173" w:rsidRDefault="008B2173" w:rsidP="008B2173">
      <w:pPr>
        <w:jc w:val="both"/>
      </w:pPr>
      <w:r>
        <w:t>Explanations regarding th</w:t>
      </w:r>
      <w:r w:rsidR="004B19F2">
        <w:t xml:space="preserve">e tender documentation </w:t>
      </w:r>
      <w:proofErr w:type="gramStart"/>
      <w:r w:rsidR="004B19F2">
        <w:t>can be req</w:t>
      </w:r>
      <w:r w:rsidR="00B24443">
        <w:t>u</w:t>
      </w:r>
      <w:r>
        <w:t>ested</w:t>
      </w:r>
      <w:proofErr w:type="gramEnd"/>
      <w:r w:rsidR="004B19F2">
        <w:t xml:space="preserve"> only</w:t>
      </w:r>
      <w:r>
        <w:t xml:space="preserve"> in written form via the Portal for public procurement. Explanations will be provided on the Public procurement portal.</w:t>
      </w:r>
    </w:p>
    <w:p w:rsidR="008B2173" w:rsidRDefault="008B2173" w:rsidP="008B2173">
      <w:pPr>
        <w:jc w:val="both"/>
      </w:pPr>
    </w:p>
    <w:p w:rsidR="008B2173" w:rsidRPr="00C65ED0" w:rsidRDefault="008B2173" w:rsidP="008B2173">
      <w:pPr>
        <w:jc w:val="both"/>
        <w:rPr>
          <w:b/>
          <w:sz w:val="24"/>
          <w:szCs w:val="24"/>
          <w:u w:val="single"/>
        </w:rPr>
      </w:pPr>
      <w:r w:rsidRPr="00983DCD">
        <w:rPr>
          <w:b/>
          <w:sz w:val="24"/>
          <w:szCs w:val="24"/>
          <w:u w:val="single"/>
        </w:rPr>
        <w:t xml:space="preserve">Deadline for asking questions: </w:t>
      </w:r>
      <w:r w:rsidR="00983DCD" w:rsidRPr="00983DCD">
        <w:rPr>
          <w:b/>
          <w:sz w:val="24"/>
          <w:szCs w:val="24"/>
          <w:u w:val="single"/>
        </w:rPr>
        <w:t>May 17</w:t>
      </w:r>
      <w:r w:rsidR="00457BE1" w:rsidRPr="00983DCD">
        <w:rPr>
          <w:b/>
          <w:sz w:val="24"/>
          <w:szCs w:val="24"/>
          <w:u w:val="single"/>
        </w:rPr>
        <w:t xml:space="preserve"> 2022</w:t>
      </w:r>
      <w:r w:rsidRPr="00983DCD">
        <w:rPr>
          <w:b/>
          <w:sz w:val="24"/>
          <w:szCs w:val="24"/>
          <w:u w:val="single"/>
        </w:rPr>
        <w:t xml:space="preserve"> until 10:00.</w:t>
      </w:r>
      <w:bookmarkStart w:id="1" w:name="_GoBack"/>
      <w:bookmarkEnd w:id="1"/>
    </w:p>
    <w:p w:rsidR="008B2173" w:rsidRDefault="008B2173" w:rsidP="008B2173">
      <w:pPr>
        <w:jc w:val="both"/>
      </w:pPr>
    </w:p>
    <w:p w:rsidR="008B2173" w:rsidRDefault="008B2173" w:rsidP="008B2173">
      <w:pPr>
        <w:jc w:val="both"/>
      </w:pPr>
      <w:r>
        <w:t>The contracting authority will publish additional explanations regarding this documentation on the Public procurement portal no later than six days before the deadline to submit tenders expires, under the condition the question was submitted in time. The contracting authority shall not answer questions that are put forward after this deadline.</w:t>
      </w:r>
    </w:p>
    <w:p w:rsidR="005545D9" w:rsidRDefault="005545D9" w:rsidP="008B2173">
      <w:pPr>
        <w:jc w:val="both"/>
      </w:pPr>
    </w:p>
    <w:p w:rsidR="008B2173" w:rsidRDefault="008B2173" w:rsidP="00A35C73">
      <w:pPr>
        <w:pStyle w:val="Poglavje1"/>
      </w:pPr>
      <w:r>
        <w:t>Admissible supplements, explanations and tender corrections, calculation errors</w:t>
      </w:r>
    </w:p>
    <w:p w:rsidR="008B2173" w:rsidRDefault="008B2173" w:rsidP="008B2173">
      <w:pPr>
        <w:jc w:val="both"/>
      </w:pPr>
    </w:p>
    <w:p w:rsidR="008B2173" w:rsidRDefault="008B2173" w:rsidP="008B2173">
      <w:pPr>
        <w:jc w:val="both"/>
      </w:pPr>
      <w:r>
        <w:t xml:space="preserve">If it is established that information or documents, submitted by the tenderers, are incomplete or false, or if individual documents are missing, the tenderers may submit the missing documents or provide the missing information, make corrections or clarifications within the deadline set by the contracting </w:t>
      </w:r>
      <w:r>
        <w:lastRenderedPageBreak/>
        <w:t>authority. The missing documents or information, corrections or explanation of individual pieces of information or documents may concern only those elements of the tender which can be objectively verified before the deadline to submit tenders expires.</w:t>
      </w:r>
    </w:p>
    <w:p w:rsidR="008B2173" w:rsidRDefault="008B2173" w:rsidP="008B2173">
      <w:pPr>
        <w:jc w:val="both"/>
      </w:pPr>
    </w:p>
    <w:p w:rsidR="008B2173" w:rsidRDefault="008B2173" w:rsidP="008B2173">
      <w:pPr>
        <w:jc w:val="both"/>
        <w:rPr>
          <w:rFonts w:cs="Arial"/>
        </w:rPr>
      </w:pPr>
      <w:r>
        <w:t>If the tenderer does not submit the missing document or provide the missing information, make the necessary correction or clarify relevant information, the contracting authority will disqualify him from the public procurement procedure.</w:t>
      </w:r>
    </w:p>
    <w:p w:rsidR="008B2173" w:rsidRDefault="008B2173" w:rsidP="008B2173">
      <w:pPr>
        <w:jc w:val="both"/>
      </w:pPr>
    </w:p>
    <w:p w:rsidR="008B2173" w:rsidRDefault="008B2173" w:rsidP="008B2173">
      <w:pPr>
        <w:jc w:val="both"/>
      </w:pPr>
      <w:r>
        <w:t>The tenderer may not supplement or correct the following:</w:t>
      </w:r>
    </w:p>
    <w:p w:rsidR="008B2173" w:rsidRDefault="008B2173" w:rsidP="00D81D60">
      <w:pPr>
        <w:numPr>
          <w:ilvl w:val="0"/>
          <w:numId w:val="2"/>
        </w:numPr>
        <w:ind w:hanging="294"/>
        <w:jc w:val="both"/>
      </w:pPr>
      <w:r>
        <w:t>his price excluding VAT per unit, the item price excluding VAT, the total value of the tender excluding VAT, except when the total value changes in accordance with paragraph 7 of Article 89 ZJN-3,</w:t>
      </w:r>
    </w:p>
    <w:p w:rsidR="008B2173" w:rsidRDefault="008B2173" w:rsidP="00D81D60">
      <w:pPr>
        <w:numPr>
          <w:ilvl w:val="0"/>
          <w:numId w:val="2"/>
        </w:numPr>
        <w:ind w:hanging="294"/>
        <w:jc w:val="both"/>
      </w:pPr>
      <w:r>
        <w:t>the part of the tender relating to the technical specifications of the contract subject,</w:t>
      </w:r>
    </w:p>
    <w:p w:rsidR="008B2173" w:rsidRDefault="008B2173" w:rsidP="00D81D60">
      <w:pPr>
        <w:numPr>
          <w:ilvl w:val="0"/>
          <w:numId w:val="2"/>
        </w:numPr>
        <w:ind w:hanging="294"/>
        <w:jc w:val="both"/>
      </w:pPr>
      <w:r>
        <w:t>those elements of the tender that influence or could cause a different ranking of his tender in relation to other tenders the contracting authority received as part of the public procurement process.</w:t>
      </w:r>
    </w:p>
    <w:p w:rsidR="008B2173" w:rsidRDefault="008B2173" w:rsidP="008B2173">
      <w:pPr>
        <w:jc w:val="both"/>
      </w:pPr>
    </w:p>
    <w:p w:rsidR="008B2173" w:rsidRDefault="008B2173" w:rsidP="008B2173">
      <w:pPr>
        <w:jc w:val="both"/>
      </w:pPr>
      <w:r>
        <w:t>In case of negotiations, the contracting authority will examine eventual calculation errors in the latest submission.</w:t>
      </w:r>
    </w:p>
    <w:p w:rsidR="008B2173" w:rsidRDefault="008B2173" w:rsidP="008B2173">
      <w:pPr>
        <w:jc w:val="both"/>
      </w:pPr>
    </w:p>
    <w:p w:rsidR="008B2173" w:rsidRDefault="008B2173" w:rsidP="00A35C73">
      <w:pPr>
        <w:pStyle w:val="Poglavje1"/>
      </w:pPr>
      <w:r>
        <w:t>Costs of the tender</w:t>
      </w:r>
    </w:p>
    <w:p w:rsidR="008B2173" w:rsidRDefault="008B2173" w:rsidP="008B2173">
      <w:pPr>
        <w:jc w:val="both"/>
      </w:pPr>
    </w:p>
    <w:p w:rsidR="008B2173" w:rsidRDefault="008B2173" w:rsidP="008B2173">
      <w:pPr>
        <w:jc w:val="both"/>
      </w:pPr>
      <w:r>
        <w:t>The tenderer bears all costs related to drafting and submitting a tender, including the costs of sample materials, catalogs, if the contracting authority requests these. In no case is the contracting authority responsible for any eventual damages that may arise on account of these costs, without regard to actions connected with the public procurement process and the final choice of the best tenderer.</w:t>
      </w:r>
    </w:p>
    <w:p w:rsidR="008B2173" w:rsidRDefault="008B2173" w:rsidP="008B2173">
      <w:pPr>
        <w:jc w:val="both"/>
      </w:pPr>
    </w:p>
    <w:p w:rsidR="008B2173" w:rsidRDefault="008B2173" w:rsidP="00A35C73">
      <w:pPr>
        <w:pStyle w:val="Poglavje1"/>
      </w:pPr>
      <w:r>
        <w:t>Tender variants</w:t>
      </w:r>
    </w:p>
    <w:p w:rsidR="008B2173" w:rsidRDefault="008B2173" w:rsidP="008B2173">
      <w:pPr>
        <w:jc w:val="both"/>
      </w:pPr>
    </w:p>
    <w:p w:rsidR="008B2173" w:rsidRDefault="008B2173" w:rsidP="008B2173">
      <w:pPr>
        <w:jc w:val="both"/>
      </w:pPr>
      <w:r>
        <w:t>The contracting authority will disregard any tender variants. Each tenderer may only submit one tender. If a tenderer submits more than one tender, he will be disqualified from the process.</w:t>
      </w:r>
    </w:p>
    <w:p w:rsidR="008B2173" w:rsidRDefault="008B2173" w:rsidP="008B2173">
      <w:pPr>
        <w:jc w:val="both"/>
      </w:pPr>
    </w:p>
    <w:p w:rsidR="008B2173" w:rsidRDefault="008B2173" w:rsidP="00A35C73">
      <w:pPr>
        <w:pStyle w:val="Poglavje1"/>
      </w:pPr>
      <w:r>
        <w:t>Terms of payment</w:t>
      </w:r>
    </w:p>
    <w:p w:rsidR="008B2173" w:rsidRPr="00B24443" w:rsidRDefault="008B2173" w:rsidP="008B2173">
      <w:pPr>
        <w:jc w:val="both"/>
        <w:rPr>
          <w:rFonts w:cs="Arial"/>
        </w:rPr>
      </w:pPr>
    </w:p>
    <w:p w:rsidR="008B2173" w:rsidRPr="00B24443" w:rsidRDefault="008B2173" w:rsidP="00B24443">
      <w:pPr>
        <w:pStyle w:val="Brezrazmikov"/>
        <w:jc w:val="both"/>
      </w:pPr>
      <w:r w:rsidRPr="00B24443">
        <w:t>The deadline for payment is the 30th day after receipt of the invoice from the tenderer/supplier.</w:t>
      </w:r>
      <w:r w:rsidR="00B24443" w:rsidRPr="00B24443">
        <w:t xml:space="preserve"> </w:t>
      </w:r>
    </w:p>
    <w:p w:rsidR="00B24443" w:rsidRPr="00B24443" w:rsidRDefault="00B24443" w:rsidP="00B24443">
      <w:pPr>
        <w:pStyle w:val="Brezrazmikov"/>
        <w:jc w:val="both"/>
        <w:rPr>
          <w:lang w:val="en-GB" w:eastAsia="en-GB"/>
        </w:rPr>
      </w:pPr>
      <w:r w:rsidRPr="00B24443">
        <w:rPr>
          <w:lang w:val="en" w:eastAsia="en-GB"/>
        </w:rPr>
        <w:t>If at the time of implementation of this public procurement</w:t>
      </w:r>
      <w:r>
        <w:rPr>
          <w:lang w:val="en" w:eastAsia="en-GB"/>
        </w:rPr>
        <w:t>, special law sets</w:t>
      </w:r>
      <w:r>
        <w:rPr>
          <w:lang w:val="en-GB" w:eastAsia="en-GB"/>
        </w:rPr>
        <w:t xml:space="preserve"> </w:t>
      </w:r>
      <w:r w:rsidRPr="00B24443">
        <w:rPr>
          <w:lang w:val="en" w:eastAsia="en-GB"/>
        </w:rPr>
        <w:t xml:space="preserve">a </w:t>
      </w:r>
      <w:r>
        <w:rPr>
          <w:lang w:val="en" w:eastAsia="en-GB"/>
        </w:rPr>
        <w:t xml:space="preserve">special payment deadline </w:t>
      </w:r>
      <w:r w:rsidRPr="00B24443">
        <w:rPr>
          <w:lang w:val="en" w:eastAsia="en-GB"/>
        </w:rPr>
        <w:t>for budget users</w:t>
      </w:r>
      <w:r>
        <w:rPr>
          <w:lang w:val="en" w:eastAsia="en-GB"/>
        </w:rPr>
        <w:t>, then special payment deadline applies.</w:t>
      </w:r>
    </w:p>
    <w:p w:rsidR="00B24443" w:rsidRPr="00B24443" w:rsidRDefault="00B24443" w:rsidP="008B2173">
      <w:pPr>
        <w:jc w:val="both"/>
        <w:rPr>
          <w:rFonts w:cs="Arial"/>
        </w:rPr>
      </w:pPr>
    </w:p>
    <w:p w:rsidR="008B2173" w:rsidRPr="00B24443" w:rsidRDefault="008B2173" w:rsidP="008B2173">
      <w:pPr>
        <w:jc w:val="both"/>
        <w:rPr>
          <w:rFonts w:cs="Arial"/>
        </w:rPr>
      </w:pPr>
    </w:p>
    <w:p w:rsidR="008B2173" w:rsidRDefault="008B2173" w:rsidP="00A35C73">
      <w:pPr>
        <w:pStyle w:val="Poglavje1"/>
      </w:pPr>
      <w:r>
        <w:t>Price</w:t>
      </w:r>
    </w:p>
    <w:p w:rsidR="008B2173" w:rsidRDefault="008B2173" w:rsidP="008B2173">
      <w:pPr>
        <w:jc w:val="both"/>
      </w:pPr>
    </w:p>
    <w:p w:rsidR="008B2173" w:rsidRDefault="008B2173" w:rsidP="008B2173">
      <w:pPr>
        <w:jc w:val="both"/>
      </w:pPr>
      <w:r w:rsidRPr="00B24443">
        <w:t>The price must be quoted in euro, excluding value added tax (VAT). The price must include all costs the</w:t>
      </w:r>
      <w:r>
        <w:t xml:space="preserve"> tenderer will have on account of execution of the contract, as well as all discounts and rebates. </w:t>
      </w:r>
    </w:p>
    <w:p w:rsidR="008B2173" w:rsidRDefault="008B2173" w:rsidP="008B2173">
      <w:pPr>
        <w:jc w:val="both"/>
      </w:pPr>
    </w:p>
    <w:p w:rsidR="008B2173" w:rsidRPr="0060366D" w:rsidRDefault="008B2173" w:rsidP="008B2173">
      <w:pPr>
        <w:pStyle w:val="Poglavje3"/>
        <w:tabs>
          <w:tab w:val="left" w:pos="510"/>
        </w:tabs>
        <w:jc w:val="both"/>
      </w:pPr>
      <w:r>
        <w:t>Criteria</w:t>
      </w:r>
    </w:p>
    <w:p w:rsidR="008B2173" w:rsidRPr="0060366D" w:rsidRDefault="008B2173" w:rsidP="008B2173">
      <w:pPr>
        <w:jc w:val="both"/>
      </w:pPr>
    </w:p>
    <w:p w:rsidR="008B2173" w:rsidRPr="0060366D" w:rsidRDefault="008B2173" w:rsidP="008B2173">
      <w:pPr>
        <w:jc w:val="both"/>
      </w:pPr>
      <w:r>
        <w:t>The contracting authority will choose the winning tender based on the following criteria:</w:t>
      </w:r>
    </w:p>
    <w:p w:rsidR="008B2173" w:rsidRPr="0060366D" w:rsidRDefault="008B2173" w:rsidP="008B2173">
      <w:pPr>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
        <w:gridCol w:w="6494"/>
        <w:gridCol w:w="2220"/>
      </w:tblGrid>
      <w:tr w:rsidR="008B2173" w:rsidRPr="0060366D" w:rsidTr="00A821C6">
        <w:tc>
          <w:tcPr>
            <w:tcW w:w="496" w:type="dxa"/>
            <w:tcBorders>
              <w:top w:val="single" w:sz="4" w:space="0" w:color="auto"/>
              <w:left w:val="single" w:sz="4" w:space="0" w:color="auto"/>
              <w:bottom w:val="single" w:sz="4" w:space="0" w:color="auto"/>
              <w:right w:val="single" w:sz="4" w:space="0" w:color="auto"/>
            </w:tcBorders>
            <w:hideMark/>
          </w:tcPr>
          <w:p w:rsidR="008B2173" w:rsidRPr="0060366D" w:rsidRDefault="008B2173" w:rsidP="008B2173">
            <w:pPr>
              <w:jc w:val="center"/>
              <w:rPr>
                <w:rFonts w:cs="Arial"/>
                <w:b/>
              </w:rPr>
            </w:pPr>
            <w:bookmarkStart w:id="2" w:name="merilaNarocilo"/>
            <w:bookmarkEnd w:id="2"/>
            <w:r>
              <w:rPr>
                <w:b/>
              </w:rPr>
              <w:t>No.</w:t>
            </w:r>
          </w:p>
        </w:tc>
        <w:tc>
          <w:tcPr>
            <w:tcW w:w="6494" w:type="dxa"/>
            <w:tcBorders>
              <w:top w:val="single" w:sz="4" w:space="0" w:color="auto"/>
              <w:left w:val="single" w:sz="4" w:space="0" w:color="auto"/>
              <w:bottom w:val="single" w:sz="4" w:space="0" w:color="auto"/>
              <w:right w:val="single" w:sz="4" w:space="0" w:color="auto"/>
            </w:tcBorders>
            <w:hideMark/>
          </w:tcPr>
          <w:p w:rsidR="008B2173" w:rsidRPr="0060366D" w:rsidRDefault="008B2173" w:rsidP="008B2173">
            <w:pPr>
              <w:rPr>
                <w:rFonts w:cs="Arial"/>
                <w:b/>
              </w:rPr>
            </w:pPr>
            <w:r>
              <w:rPr>
                <w:b/>
              </w:rPr>
              <w:t>Criteria</w:t>
            </w:r>
          </w:p>
        </w:tc>
        <w:tc>
          <w:tcPr>
            <w:tcW w:w="2220" w:type="dxa"/>
            <w:tcBorders>
              <w:top w:val="single" w:sz="4" w:space="0" w:color="auto"/>
              <w:left w:val="single" w:sz="4" w:space="0" w:color="auto"/>
              <w:bottom w:val="single" w:sz="4" w:space="0" w:color="auto"/>
              <w:right w:val="single" w:sz="4" w:space="0" w:color="auto"/>
            </w:tcBorders>
            <w:hideMark/>
          </w:tcPr>
          <w:p w:rsidR="008B2173" w:rsidRPr="0060366D" w:rsidRDefault="008B2173" w:rsidP="008B2173">
            <w:pPr>
              <w:jc w:val="center"/>
              <w:rPr>
                <w:rFonts w:cs="Arial"/>
                <w:b/>
              </w:rPr>
            </w:pPr>
            <w:r>
              <w:rPr>
                <w:b/>
              </w:rPr>
              <w:t>Weight (%)</w:t>
            </w:r>
          </w:p>
        </w:tc>
      </w:tr>
      <w:tr w:rsidR="008B2173" w:rsidRPr="0060366D" w:rsidTr="00A821C6">
        <w:tc>
          <w:tcPr>
            <w:tcW w:w="496" w:type="dxa"/>
            <w:tcBorders>
              <w:top w:val="single" w:sz="4" w:space="0" w:color="auto"/>
              <w:left w:val="single" w:sz="4" w:space="0" w:color="auto"/>
              <w:bottom w:val="single" w:sz="4" w:space="0" w:color="auto"/>
              <w:right w:val="single" w:sz="4" w:space="0" w:color="auto"/>
            </w:tcBorders>
            <w:hideMark/>
          </w:tcPr>
          <w:p w:rsidR="008B2173" w:rsidRPr="0060366D" w:rsidRDefault="008B2173" w:rsidP="008B2173">
            <w:pPr>
              <w:jc w:val="center"/>
              <w:rPr>
                <w:rFonts w:cs="Arial"/>
              </w:rPr>
            </w:pPr>
            <w:r>
              <w:t>1.</w:t>
            </w:r>
          </w:p>
        </w:tc>
        <w:tc>
          <w:tcPr>
            <w:tcW w:w="6494" w:type="dxa"/>
            <w:tcBorders>
              <w:top w:val="single" w:sz="4" w:space="0" w:color="auto"/>
              <w:left w:val="single" w:sz="4" w:space="0" w:color="auto"/>
              <w:bottom w:val="single" w:sz="4" w:space="0" w:color="auto"/>
              <w:right w:val="single" w:sz="4" w:space="0" w:color="auto"/>
            </w:tcBorders>
            <w:hideMark/>
          </w:tcPr>
          <w:p w:rsidR="008B2173" w:rsidRPr="0060366D" w:rsidRDefault="008B2173" w:rsidP="008B2173">
            <w:pPr>
              <w:tabs>
                <w:tab w:val="left" w:pos="708"/>
                <w:tab w:val="center" w:pos="4536"/>
                <w:tab w:val="right" w:pos="9072"/>
              </w:tabs>
              <w:rPr>
                <w:rFonts w:cs="Arial"/>
              </w:rPr>
            </w:pPr>
            <w:r>
              <w:t>Economically most advantageous tender - price*</w:t>
            </w:r>
          </w:p>
        </w:tc>
        <w:tc>
          <w:tcPr>
            <w:tcW w:w="2220" w:type="dxa"/>
            <w:tcBorders>
              <w:top w:val="single" w:sz="4" w:space="0" w:color="auto"/>
              <w:left w:val="single" w:sz="4" w:space="0" w:color="auto"/>
              <w:bottom w:val="single" w:sz="4" w:space="0" w:color="auto"/>
              <w:right w:val="single" w:sz="4" w:space="0" w:color="auto"/>
            </w:tcBorders>
            <w:hideMark/>
          </w:tcPr>
          <w:p w:rsidR="008B2173" w:rsidRPr="0060366D" w:rsidRDefault="008B2173" w:rsidP="008B2173">
            <w:pPr>
              <w:jc w:val="center"/>
              <w:rPr>
                <w:rFonts w:cs="Arial"/>
              </w:rPr>
            </w:pPr>
            <w:r>
              <w:t>100</w:t>
            </w:r>
          </w:p>
        </w:tc>
      </w:tr>
    </w:tbl>
    <w:p w:rsidR="008B2173" w:rsidRPr="0060366D" w:rsidRDefault="008B2173" w:rsidP="008B2173">
      <w:pPr>
        <w:jc w:val="both"/>
        <w:rPr>
          <w:noProof/>
          <w:szCs w:val="24"/>
        </w:rPr>
      </w:pPr>
      <w:r w:rsidRPr="00B24443">
        <w:t xml:space="preserve">* </w:t>
      </w:r>
      <w:proofErr w:type="gramStart"/>
      <w:r w:rsidRPr="00B24443">
        <w:t>the</w:t>
      </w:r>
      <w:proofErr w:type="gramEnd"/>
      <w:r w:rsidRPr="00B24443">
        <w:t xml:space="preserve"> lowest total value of the tend</w:t>
      </w:r>
      <w:r w:rsidR="00A738AF" w:rsidRPr="00B24443">
        <w:t>er for a time period of two (2</w:t>
      </w:r>
      <w:r w:rsidRPr="00B24443">
        <w:t>) years in EUR excluding VAT</w:t>
      </w:r>
    </w:p>
    <w:p w:rsidR="008B2173" w:rsidRPr="0060366D" w:rsidRDefault="008B2173" w:rsidP="008B2173">
      <w:pPr>
        <w:jc w:val="both"/>
        <w:rPr>
          <w:noProof/>
          <w:szCs w:val="24"/>
          <w:u w:val="single"/>
        </w:rPr>
      </w:pPr>
    </w:p>
    <w:p w:rsidR="008B2173" w:rsidRPr="0060366D" w:rsidRDefault="008B2173" w:rsidP="008B2173">
      <w:pPr>
        <w:jc w:val="both"/>
        <w:rPr>
          <w:noProof/>
          <w:szCs w:val="24"/>
          <w:u w:val="single"/>
        </w:rPr>
      </w:pPr>
      <w:r>
        <w:rPr>
          <w:szCs w:val="24"/>
          <w:u w:val="single"/>
        </w:rPr>
        <w:t>Additional criteria:</w:t>
      </w:r>
      <w:r>
        <w:t xml:space="preserve"> If after the tender evaluation process there are two tenders with the same value, the contracting authority shall select the winner by a public draw.</w:t>
      </w:r>
    </w:p>
    <w:p w:rsidR="008B2173" w:rsidRDefault="008B2173" w:rsidP="008B2173">
      <w:pPr>
        <w:jc w:val="both"/>
      </w:pPr>
    </w:p>
    <w:p w:rsidR="008B2173" w:rsidRDefault="008B2173" w:rsidP="008B2173">
      <w:pPr>
        <w:jc w:val="both"/>
      </w:pPr>
      <w:r>
        <w:t>Procedure of the draw:</w:t>
      </w:r>
    </w:p>
    <w:p w:rsidR="008B2173" w:rsidRDefault="008B2173" w:rsidP="00D81D60">
      <w:pPr>
        <w:numPr>
          <w:ilvl w:val="0"/>
          <w:numId w:val="8"/>
        </w:numPr>
        <w:ind w:left="567" w:hanging="207"/>
        <w:jc w:val="both"/>
      </w:pPr>
      <w:r>
        <w:t>The draw will be public and it will take place on the contracting authority’s premises.</w:t>
      </w:r>
    </w:p>
    <w:p w:rsidR="008B2173" w:rsidRDefault="008B2173" w:rsidP="00D81D60">
      <w:pPr>
        <w:numPr>
          <w:ilvl w:val="0"/>
          <w:numId w:val="8"/>
        </w:numPr>
        <w:ind w:left="567" w:hanging="207"/>
        <w:jc w:val="both"/>
      </w:pPr>
      <w:r>
        <w:t>The tenderers, whose tenders are eligible for the draw for the individual section, will be informed of their participation and will receive an invitation per email no later than three working days before the draw takes place.</w:t>
      </w:r>
    </w:p>
    <w:p w:rsidR="008B2173" w:rsidRDefault="008B2173" w:rsidP="00D81D60">
      <w:pPr>
        <w:numPr>
          <w:ilvl w:val="0"/>
          <w:numId w:val="8"/>
        </w:numPr>
        <w:ind w:left="567" w:hanging="207"/>
        <w:jc w:val="both"/>
      </w:pPr>
      <w:r>
        <w:t>The draw will be conducted by a commission, appointed by the contracting authority.</w:t>
      </w:r>
    </w:p>
    <w:p w:rsidR="008B2173" w:rsidRDefault="008B2173" w:rsidP="00D81D60">
      <w:pPr>
        <w:numPr>
          <w:ilvl w:val="0"/>
          <w:numId w:val="8"/>
        </w:numPr>
        <w:ind w:left="567" w:hanging="207"/>
        <w:jc w:val="both"/>
      </w:pPr>
      <w:r>
        <w:lastRenderedPageBreak/>
        <w:t>The draw for an individual section will be carried out by a representative of the commission, in one round.</w:t>
      </w:r>
    </w:p>
    <w:p w:rsidR="008B2173" w:rsidRDefault="008B2173" w:rsidP="00D81D60">
      <w:pPr>
        <w:numPr>
          <w:ilvl w:val="0"/>
          <w:numId w:val="8"/>
        </w:numPr>
        <w:ind w:left="567" w:hanging="207"/>
        <w:jc w:val="both"/>
      </w:pPr>
      <w:r>
        <w:t>The draw will be conducted for every individual section.</w:t>
      </w:r>
    </w:p>
    <w:p w:rsidR="008B2173" w:rsidRDefault="008B2173" w:rsidP="00D81D60">
      <w:pPr>
        <w:numPr>
          <w:ilvl w:val="0"/>
          <w:numId w:val="8"/>
        </w:numPr>
        <w:ind w:left="567" w:hanging="207"/>
        <w:jc w:val="both"/>
      </w:pPr>
      <w:r>
        <w:t>For every tenderer, who will participate in the public draw, one slip of paper bearing his company’s name will be used.  All slips will be put into a draw bag.</w:t>
      </w:r>
    </w:p>
    <w:p w:rsidR="008B2173" w:rsidRDefault="008B2173" w:rsidP="00D81D60">
      <w:pPr>
        <w:numPr>
          <w:ilvl w:val="0"/>
          <w:numId w:val="8"/>
        </w:numPr>
        <w:ind w:left="567" w:hanging="207"/>
        <w:jc w:val="both"/>
      </w:pPr>
      <w:r>
        <w:t xml:space="preserve">The commission representative will draw one slip from the bag. </w:t>
      </w:r>
    </w:p>
    <w:p w:rsidR="008B2173" w:rsidRDefault="008B2173" w:rsidP="00D81D60">
      <w:pPr>
        <w:numPr>
          <w:ilvl w:val="0"/>
          <w:numId w:val="8"/>
        </w:numPr>
        <w:ind w:left="567" w:hanging="207"/>
        <w:jc w:val="both"/>
      </w:pPr>
      <w:r>
        <w:t>The tenderer, whose name will be on this slip, will be chosen as the most advantageous for that section.</w:t>
      </w:r>
    </w:p>
    <w:p w:rsidR="008B2173" w:rsidRDefault="008B2173" w:rsidP="00D81D60">
      <w:pPr>
        <w:numPr>
          <w:ilvl w:val="0"/>
          <w:numId w:val="8"/>
        </w:numPr>
        <w:ind w:left="567" w:hanging="207"/>
        <w:jc w:val="both"/>
      </w:pPr>
      <w:r>
        <w:t>The commission will draw up a report on the draw, which will be sent to all invited tenderers.</w:t>
      </w:r>
    </w:p>
    <w:p w:rsidR="008B2173" w:rsidRPr="0060366D" w:rsidRDefault="008B2173" w:rsidP="008B2173">
      <w:pPr>
        <w:jc w:val="both"/>
      </w:pPr>
    </w:p>
    <w:p w:rsidR="008B2173" w:rsidRDefault="008B2173" w:rsidP="00A35C73">
      <w:pPr>
        <w:pStyle w:val="Poglavje1"/>
      </w:pPr>
      <w:r>
        <w:t>Information on the ownership structure</w:t>
      </w:r>
    </w:p>
    <w:p w:rsidR="008B2173" w:rsidRDefault="008B2173" w:rsidP="008B2173">
      <w:pPr>
        <w:jc w:val="both"/>
      </w:pPr>
    </w:p>
    <w:p w:rsidR="008B2173" w:rsidRDefault="008B2173" w:rsidP="008B2173">
      <w:pPr>
        <w:jc w:val="both"/>
        <w:rPr>
          <w:rFonts w:cs="Arial"/>
        </w:rPr>
      </w:pPr>
      <w:r>
        <w:t>Within eight days after receiving a notice from the contracting authority, the successful tenderer must provide information regarding:</w:t>
      </w:r>
    </w:p>
    <w:p w:rsidR="008B2173" w:rsidRDefault="008B2173" w:rsidP="00D81D60">
      <w:pPr>
        <w:numPr>
          <w:ilvl w:val="0"/>
          <w:numId w:val="2"/>
        </w:numPr>
        <w:ind w:hanging="294"/>
        <w:jc w:val="both"/>
      </w:pPr>
      <w:r>
        <w:t>shareholdings of natural (name and surname, address and ownership share) and legal persons in the tenderer’s company,</w:t>
      </w:r>
    </w:p>
    <w:p w:rsidR="008B2173" w:rsidRDefault="008B2173" w:rsidP="00D81D60">
      <w:pPr>
        <w:numPr>
          <w:ilvl w:val="0"/>
          <w:numId w:val="2"/>
        </w:numPr>
        <w:ind w:hanging="294"/>
        <w:jc w:val="both"/>
      </w:pPr>
      <w:r>
        <w:t>economic operators deemed as related companies under relevant company law provisions.</w:t>
      </w:r>
    </w:p>
    <w:p w:rsidR="008B2173" w:rsidRDefault="008B2173" w:rsidP="008B2173">
      <w:pPr>
        <w:jc w:val="both"/>
      </w:pPr>
    </w:p>
    <w:p w:rsidR="008B2173" w:rsidRDefault="008B2173" w:rsidP="00A35C73">
      <w:pPr>
        <w:pStyle w:val="Poglavje1"/>
      </w:pPr>
      <w:r>
        <w:t>Contract</w:t>
      </w:r>
    </w:p>
    <w:p w:rsidR="008B2173" w:rsidRDefault="008B2173" w:rsidP="008B2173">
      <w:pPr>
        <w:jc w:val="both"/>
      </w:pPr>
    </w:p>
    <w:p w:rsidR="008B2173" w:rsidRDefault="008B2173" w:rsidP="008B2173">
      <w:pPr>
        <w:jc w:val="both"/>
      </w:pPr>
      <w:r>
        <w:t>The contracting authority will conclude a contract with the successful tenderer. The content of the contract will be identical to the contract template. Only data from the tender will be entered in the contract. If the tenderer does not return a signed and certified contract within ten days, it is deemed he has withdrawn his tender.</w:t>
      </w:r>
    </w:p>
    <w:p w:rsidR="008B2173" w:rsidRDefault="008B2173" w:rsidP="008B2173">
      <w:pPr>
        <w:jc w:val="both"/>
      </w:pPr>
    </w:p>
    <w:p w:rsidR="008B2173" w:rsidRPr="00A35C73" w:rsidRDefault="008B2173" w:rsidP="00A35C73">
      <w:pPr>
        <w:pStyle w:val="Poglavje1"/>
      </w:pPr>
      <w:r w:rsidRPr="00A35C73">
        <w:t>Data confidentiality</w:t>
      </w:r>
    </w:p>
    <w:p w:rsidR="008B2173" w:rsidRDefault="008B2173" w:rsidP="008B2173">
      <w:pPr>
        <w:jc w:val="both"/>
      </w:pPr>
    </w:p>
    <w:p w:rsidR="008B2173" w:rsidRDefault="008B2173" w:rsidP="008B2173">
      <w:pPr>
        <w:jc w:val="both"/>
      </w:pPr>
      <w:r>
        <w:t>The contracting authority shall not disclose any information, submitted by the tenderer, labeled as a trade secret, in accordance with relevant company law provisions, if this law or any other law does not require otherwise. The contracting authority will ensure the protection of data, regarded as personal or classified information under the relevant legal provisions governing the protection of personal data and classified information.</w:t>
      </w:r>
    </w:p>
    <w:p w:rsidR="008B2173" w:rsidRDefault="008B2173" w:rsidP="008B2173">
      <w:pPr>
        <w:jc w:val="both"/>
      </w:pPr>
    </w:p>
    <w:p w:rsidR="008B2173" w:rsidRDefault="008B2173" w:rsidP="008B2173">
      <w:pPr>
        <w:jc w:val="both"/>
      </w:pPr>
      <w:r>
        <w:t>Notwithstanding the foregoing paragraph, data regarding specifications of the tendered goods, services or construction works as well as quantities, prices per unit, individual item prices and the total value of the tender and all data that influenced the evaluation of the tender under other criteria, is public information.</w:t>
      </w:r>
    </w:p>
    <w:p w:rsidR="008B2173" w:rsidRDefault="008B2173" w:rsidP="008B2173">
      <w:pPr>
        <w:jc w:val="both"/>
      </w:pPr>
    </w:p>
    <w:p w:rsidR="008B2173" w:rsidRDefault="008B2173" w:rsidP="008B2173">
      <w:pPr>
        <w:jc w:val="both"/>
      </w:pPr>
      <w:r>
        <w:t>All documents regarding the public procurement process are public after the decision on the successful tenderer is made, if they do not entail trade secrets, classified or personal data. Before this date, legal provisions governing access to public sector information do not apply.</w:t>
      </w:r>
    </w:p>
    <w:p w:rsidR="008B2173" w:rsidRDefault="008B2173" w:rsidP="008B2173">
      <w:pPr>
        <w:jc w:val="both"/>
      </w:pPr>
    </w:p>
    <w:p w:rsidR="00A35C73" w:rsidRPr="00A35C73" w:rsidRDefault="00A35C73" w:rsidP="00A35C73">
      <w:pPr>
        <w:pStyle w:val="Poglavje1"/>
        <w:rPr>
          <w:lang w:val="en-SI"/>
        </w:rPr>
      </w:pPr>
      <w:r w:rsidRPr="00A35C73">
        <w:rPr>
          <w:lang w:val="en-SI"/>
        </w:rPr>
        <w:t>Anti-corruption clause</w:t>
      </w:r>
    </w:p>
    <w:p w:rsidR="00A35C73" w:rsidRPr="00A35C73" w:rsidRDefault="00A35C73" w:rsidP="00A35C73">
      <w:pPr>
        <w:jc w:val="both"/>
        <w:rPr>
          <w:rFonts w:cs="Arial"/>
          <w:lang w:val="en-SI"/>
        </w:rPr>
      </w:pPr>
    </w:p>
    <w:p w:rsidR="00A35C73" w:rsidRPr="00A35C73" w:rsidRDefault="00A35C73" w:rsidP="00A35C73">
      <w:pPr>
        <w:jc w:val="both"/>
        <w:rPr>
          <w:rFonts w:cs="Arial"/>
          <w:lang w:val="en-SI"/>
        </w:rPr>
      </w:pPr>
      <w:r w:rsidRPr="00A35C73">
        <w:rPr>
          <w:rFonts w:cs="Arial"/>
          <w:lang w:val="en-SI"/>
        </w:rPr>
        <w:t xml:space="preserve">The Seller undertakes that neither the Seller itself, nor any other person on its behalf or for its account, will promise, offer or provide any undue advantage to a representative or agent of a body or organisation of the statement sector for the purpose of obtaining business or transacting business on more favourable terms or in exchange for omitting due supervision over the performance of contractual obligations or committing any other act or omission that causes a public body or organisation to incur loss or damage or places a representative or agent of a public body or organisation, the other Party or its representative, agent or broker in a position to obtain an undue advantage. In the event of a breach or attempted breach of this clause, this Contract is null and void or, if the Contract is not yet effective, it is deemed not to have been concluded. </w:t>
      </w:r>
    </w:p>
    <w:p w:rsidR="00A35C73" w:rsidRPr="00A35C73" w:rsidRDefault="00A35C73" w:rsidP="00A35C73">
      <w:pPr>
        <w:rPr>
          <w:lang w:val="en-SI"/>
        </w:rPr>
      </w:pPr>
    </w:p>
    <w:p w:rsidR="00A35C73" w:rsidRDefault="00A35C73" w:rsidP="008B2173">
      <w:pPr>
        <w:jc w:val="both"/>
      </w:pPr>
    </w:p>
    <w:p w:rsidR="008B2173" w:rsidRDefault="008B2173" w:rsidP="00A35C73">
      <w:pPr>
        <w:pStyle w:val="Poglavje1"/>
      </w:pPr>
      <w:r>
        <w:t>Procedure discontinuation, rejection of all tenders, cancellation of the public procurement procedure</w:t>
      </w:r>
    </w:p>
    <w:p w:rsidR="008B2173" w:rsidRDefault="008B2173" w:rsidP="008B2173">
      <w:pPr>
        <w:jc w:val="both"/>
      </w:pPr>
    </w:p>
    <w:p w:rsidR="008B2173" w:rsidRDefault="008B2173" w:rsidP="008B2173">
      <w:pPr>
        <w:jc w:val="both"/>
      </w:pPr>
      <w:r>
        <w:t>The contracting authority may stop the public procurement process at any time before the deadline to submit tenders expires. At any stage of the procedure, the contracting authority may reject all tenders after the deadline for opening tenders expires. After a final decision on the award of the public contract, the contracting authority may cancel the public procurement procedure before the contract is signed.</w:t>
      </w:r>
    </w:p>
    <w:p w:rsidR="008B2173" w:rsidRDefault="008B2173" w:rsidP="008B2173">
      <w:pPr>
        <w:jc w:val="both"/>
      </w:pPr>
    </w:p>
    <w:p w:rsidR="008B2173" w:rsidRDefault="008B2173" w:rsidP="008B2173">
      <w:pPr>
        <w:jc w:val="both"/>
      </w:pPr>
      <w:r>
        <w:t>The contracting authority shall publish its decision on discontinuing the public procurement procedure or rejecting all tenders or canceling the procedure on the Public Procurement Portal.</w:t>
      </w:r>
    </w:p>
    <w:p w:rsidR="008B2173" w:rsidRDefault="008B2173" w:rsidP="008B2173">
      <w:pPr>
        <w:jc w:val="both"/>
      </w:pPr>
    </w:p>
    <w:p w:rsidR="008B2173" w:rsidRDefault="008B2173" w:rsidP="008B2173">
      <w:pPr>
        <w:jc w:val="both"/>
      </w:pPr>
      <w:r>
        <w:t>The contracting authority is not liable for any damage that may arise on the part of the tenderers due to the discontinuation of the procedure, rejection of all tenders or on the part of the tenderer due to failure to finalize the contract.</w:t>
      </w:r>
    </w:p>
    <w:p w:rsidR="008B2173" w:rsidRDefault="008B2173" w:rsidP="008B2173">
      <w:pPr>
        <w:jc w:val="both"/>
      </w:pPr>
    </w:p>
    <w:p w:rsidR="008B2173" w:rsidRDefault="008B2173" w:rsidP="008B2173">
      <w:pPr>
        <w:jc w:val="both"/>
      </w:pPr>
      <w:r>
        <w:t>Until the decision on awarding the public contract is final, the contracting authority may change its decision and make a new decision, replacing the last one, with the aim to remedy any illegalities after preliminary findings.</w:t>
      </w:r>
    </w:p>
    <w:p w:rsidR="008B2173" w:rsidRDefault="008B2173" w:rsidP="008B2173">
      <w:pPr>
        <w:jc w:val="both"/>
      </w:pPr>
    </w:p>
    <w:p w:rsidR="003064EF" w:rsidRDefault="003064EF" w:rsidP="008B2173">
      <w:pPr>
        <w:jc w:val="both"/>
      </w:pPr>
    </w:p>
    <w:p w:rsidR="008B2173" w:rsidRDefault="008B2173" w:rsidP="00A35C73">
      <w:pPr>
        <w:pStyle w:val="Poglavje1"/>
      </w:pPr>
      <w:r>
        <w:t>Termination of contractual obligations</w:t>
      </w:r>
    </w:p>
    <w:p w:rsidR="008B2173" w:rsidRDefault="008B2173" w:rsidP="008B2173">
      <w:pPr>
        <w:jc w:val="both"/>
      </w:pPr>
    </w:p>
    <w:p w:rsidR="008B2173" w:rsidRDefault="008B2173" w:rsidP="008B2173">
      <w:pPr>
        <w:jc w:val="both"/>
      </w:pPr>
      <w:r>
        <w:t>During the validity period of the public contract the contracting authority may withdraw from the contract in accordance with provisions of Article 96 ZJN-3.</w:t>
      </w:r>
    </w:p>
    <w:p w:rsidR="008B2173" w:rsidRDefault="008B2173" w:rsidP="008B2173">
      <w:pPr>
        <w:jc w:val="both"/>
      </w:pPr>
    </w:p>
    <w:p w:rsidR="008B2173" w:rsidRDefault="008B2173" w:rsidP="008B2173">
      <w:pPr>
        <w:jc w:val="both"/>
      </w:pPr>
      <w:r>
        <w:t>The contract is terminated if the contracting authority learns that a competent public authority or court identified an infringement of labor, environmental or social legislation on the part of the contractor or its subcontractor with a final decision.</w:t>
      </w:r>
    </w:p>
    <w:p w:rsidR="008B2173" w:rsidRDefault="008B2173" w:rsidP="008B2173">
      <w:pPr>
        <w:jc w:val="both"/>
      </w:pPr>
    </w:p>
    <w:p w:rsidR="008B2173" w:rsidRPr="00C87E3C" w:rsidRDefault="008B2173" w:rsidP="008B2173">
      <w:pPr>
        <w:pStyle w:val="Poglavje3"/>
        <w:tabs>
          <w:tab w:val="left" w:pos="510"/>
        </w:tabs>
        <w:jc w:val="both"/>
      </w:pPr>
      <w:r>
        <w:t>Legal protection</w:t>
      </w:r>
    </w:p>
    <w:p w:rsidR="008B2173" w:rsidRPr="00C87E3C" w:rsidRDefault="008B2173" w:rsidP="008B2173">
      <w:pPr>
        <w:jc w:val="both"/>
      </w:pPr>
    </w:p>
    <w:p w:rsidR="008B2173" w:rsidRDefault="008B2173" w:rsidP="008B2173">
      <w:pPr>
        <w:jc w:val="both"/>
      </w:pPr>
      <w:r w:rsidRPr="00A35C73">
        <w:rPr>
          <w:lang w:val="en-SI"/>
        </w:rPr>
        <w:t>Legal protection of the tenderers in the public procurement procedure is guaranteed in accordance with</w:t>
      </w:r>
      <w:r>
        <w:t xml:space="preserve"> the Act on Legal Protection in Public Procurement Procedures (ZPVPJN) (Official Gazette RS, No. </w:t>
      </w:r>
      <w:r w:rsidR="00A35C73" w:rsidRPr="00A35C73">
        <w:t xml:space="preserve">43/11, 60/11 – ZTP-D, 63/13, </w:t>
      </w:r>
      <w:r w:rsidRPr="00A35C73">
        <w:t>90/14</w:t>
      </w:r>
      <w:r w:rsidR="00A35C73" w:rsidRPr="00A35C73">
        <w:t xml:space="preserve"> – ZDU-1I, </w:t>
      </w:r>
      <w:r w:rsidRPr="00A35C73">
        <w:t>60/17</w:t>
      </w:r>
      <w:r w:rsidR="00A35C73" w:rsidRPr="00A35C73">
        <w:t xml:space="preserve"> and 72/19</w:t>
      </w:r>
      <w:r w:rsidRPr="00A35C73">
        <w:t>).</w:t>
      </w:r>
    </w:p>
    <w:p w:rsidR="00381645" w:rsidRDefault="00381645" w:rsidP="008B2173">
      <w:pPr>
        <w:jc w:val="both"/>
      </w:pPr>
    </w:p>
    <w:tbl>
      <w:tblPr>
        <w:tblW w:w="5000" w:type="pct"/>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9070"/>
      </w:tblGrid>
      <w:tr w:rsidR="00A35C73" w:rsidRPr="00A35C73" w:rsidTr="00A35C73">
        <w:trPr>
          <w:tblCellSpacing w:w="15" w:type="dxa"/>
        </w:trPr>
        <w:tc>
          <w:tcPr>
            <w:tcW w:w="0" w:type="auto"/>
            <w:shd w:val="clear" w:color="auto" w:fill="FFFFFF"/>
            <w:vAlign w:val="center"/>
          </w:tcPr>
          <w:p w:rsidR="00A35C73" w:rsidRDefault="00A35C73"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Default="000C4CF7" w:rsidP="00A35C73">
            <w:pPr>
              <w:rPr>
                <w:rFonts w:cs="Arial"/>
                <w:b/>
                <w:bCs/>
                <w:color w:val="626060"/>
                <w:sz w:val="18"/>
                <w:szCs w:val="18"/>
                <w:lang w:val="en-GB" w:eastAsia="en-GB"/>
              </w:rPr>
            </w:pPr>
          </w:p>
          <w:p w:rsidR="000C4CF7" w:rsidRPr="00A35C73" w:rsidRDefault="000C4CF7" w:rsidP="00A35C73">
            <w:pPr>
              <w:rPr>
                <w:rFonts w:cs="Arial"/>
                <w:b/>
                <w:bCs/>
                <w:color w:val="626060"/>
                <w:sz w:val="18"/>
                <w:szCs w:val="18"/>
                <w:lang w:val="en-GB" w:eastAsia="en-GB"/>
              </w:rPr>
            </w:pPr>
          </w:p>
        </w:tc>
      </w:tr>
    </w:tbl>
    <w:p w:rsidR="00507F2B" w:rsidRPr="00C87E3C" w:rsidRDefault="00507F2B" w:rsidP="008B2173">
      <w:pPr>
        <w:jc w:val="both"/>
      </w:pPr>
    </w:p>
    <w:p w:rsidR="008B2173" w:rsidRPr="00C87E3C" w:rsidRDefault="008B2173" w:rsidP="00D81D60">
      <w:pPr>
        <w:numPr>
          <w:ilvl w:val="0"/>
          <w:numId w:val="1"/>
        </w:numPr>
        <w:tabs>
          <w:tab w:val="left" w:pos="340"/>
        </w:tabs>
        <w:jc w:val="both"/>
        <w:rPr>
          <w:b/>
          <w:i/>
        </w:rPr>
      </w:pPr>
      <w:r>
        <w:rPr>
          <w:b/>
          <w:i/>
        </w:rPr>
        <w:lastRenderedPageBreak/>
        <w:t>CONDITIONS OF PARTICIPATION</w:t>
      </w:r>
    </w:p>
    <w:p w:rsidR="008B2173" w:rsidRPr="00C87E3C" w:rsidRDefault="008B2173" w:rsidP="008B2173">
      <w:pPr>
        <w:jc w:val="both"/>
      </w:pPr>
    </w:p>
    <w:p w:rsidR="008B2173" w:rsidRPr="00C87E3C" w:rsidRDefault="008B2173" w:rsidP="008B2173">
      <w:pPr>
        <w:jc w:val="both"/>
      </w:pPr>
      <w:r>
        <w:t>Any economic operator participating in the public procurement procedure must submit the form “Statement”, which is part of the tender documentation, to demonstrate he meets the conditions detailed below.</w:t>
      </w:r>
    </w:p>
    <w:p w:rsidR="008B2173" w:rsidRPr="00C87E3C" w:rsidRDefault="008B2173" w:rsidP="008B2173">
      <w:pPr>
        <w:jc w:val="both"/>
      </w:pPr>
    </w:p>
    <w:p w:rsidR="008B2173" w:rsidRPr="00C87E3C" w:rsidRDefault="008B2173" w:rsidP="008B2173">
      <w:pPr>
        <w:jc w:val="both"/>
      </w:pPr>
      <w:r>
        <w:t>In accordance with paragraph 3 of Article 47 ZJN-3, the contracting authority reserves the right to verify the accuracy and content of the claims made in the tender before the final decision is made, if the contracting authority doubts the authenticity of the tenderer’s claims.</w:t>
      </w:r>
    </w:p>
    <w:p w:rsidR="00496AF9" w:rsidRDefault="00496AF9" w:rsidP="00496AF9">
      <w:pPr>
        <w:jc w:val="both"/>
      </w:pPr>
    </w:p>
    <w:p w:rsidR="00496AF9" w:rsidRPr="003064EF" w:rsidRDefault="00496AF9" w:rsidP="00496AF9">
      <w:pPr>
        <w:jc w:val="both"/>
        <w:rPr>
          <w:bCs/>
        </w:rPr>
      </w:pPr>
      <w:r w:rsidRPr="003064EF">
        <w:t>An economic operators based outside of the Republic of Slovenia must submit all requested certificates of his home country’s competent authority himself, demonstrating the operator meets the below quoted conditions. The certificate of the competent authority must be enclosed when the tender is submitted. If the certificates are not enclosed, the contracting authority shall call upon the economic operator to submit the missing certificates.</w:t>
      </w:r>
    </w:p>
    <w:p w:rsidR="00496AF9" w:rsidRPr="003064EF" w:rsidRDefault="00496AF9" w:rsidP="00496AF9">
      <w:pPr>
        <w:jc w:val="both"/>
        <w:rPr>
          <w:bCs/>
        </w:rPr>
      </w:pPr>
    </w:p>
    <w:p w:rsidR="00496AF9" w:rsidRPr="00496AF9" w:rsidRDefault="00496AF9" w:rsidP="00496AF9">
      <w:pPr>
        <w:jc w:val="both"/>
        <w:rPr>
          <w:bCs/>
        </w:rPr>
      </w:pPr>
      <w:r w:rsidRPr="003064EF">
        <w:t>If a Member State or a third country does not issue the documents and certificates mentioned in the above paragraph, or if these do not cover all the below quoted cases, the economic operator m</w:t>
      </w:r>
      <w:r w:rsidR="00A35C73">
        <w:t>a</w:t>
      </w:r>
      <w:r w:rsidRPr="003064EF">
        <w:t>y submit a solemn declaration. If this is not possible in the Member State or third country, he can submit a statement of a certain person, given before a competent judicial or administrative authority, a notary or before a competent professional or trade organization in the home country of this person or in the country, in which the economic operator’s head office is located.</w:t>
      </w:r>
    </w:p>
    <w:p w:rsidR="008B2173" w:rsidRPr="00C87E3C" w:rsidRDefault="008B2173" w:rsidP="008B2173">
      <w:pPr>
        <w:jc w:val="both"/>
      </w:pPr>
    </w:p>
    <w:p w:rsidR="008B2173" w:rsidRPr="00C87E3C" w:rsidRDefault="008B2173" w:rsidP="008B2173">
      <w:pPr>
        <w:pStyle w:val="Poglavje3"/>
      </w:pPr>
      <w:r>
        <w:t>Grounds for exclusion</w:t>
      </w:r>
    </w:p>
    <w:p w:rsidR="008B2173" w:rsidRPr="00C87E3C" w:rsidRDefault="008B2173" w:rsidP="008B2173">
      <w:pPr>
        <w:jc w:val="both"/>
      </w:pPr>
    </w:p>
    <w:p w:rsidR="008B2173" w:rsidRPr="00A35C73" w:rsidRDefault="008B2173" w:rsidP="008B2173">
      <w:pPr>
        <w:ind w:left="312" w:hanging="312"/>
        <w:jc w:val="both"/>
        <w:rPr>
          <w:lang w:val="en-SI"/>
        </w:rPr>
      </w:pPr>
      <w:r w:rsidRPr="00A35C73">
        <w:rPr>
          <w:b/>
          <w:lang w:val="en-SI"/>
        </w:rPr>
        <w:t>P1</w:t>
      </w:r>
      <w:r w:rsidRPr="00A35C73">
        <w:rPr>
          <w:lang w:val="en-SI"/>
        </w:rPr>
        <w:t xml:space="preserve"> The contracting authority shall exclude any economic operator from the public procurement procedure if it determines or is otherwise informed, when verifying claims in accordance with Articles 77, 79 and 80 ZJN-3, that a final judgment on account of criminal offenses, as stipulated by paragraph 1 of Article 75 ZJN-3,  was rendered against the tenderer or a person, who is a member of a managerial or supervision body of this economic operator and has the authority to represent the operator or make decision</w:t>
      </w:r>
      <w:r w:rsidR="00A738AF" w:rsidRPr="00A35C73">
        <w:rPr>
          <w:lang w:val="en-SI"/>
        </w:rPr>
        <w:t>s or exercise oversight over it.</w:t>
      </w:r>
    </w:p>
    <w:p w:rsidR="008B2173" w:rsidRPr="00A35C73" w:rsidRDefault="008B2173" w:rsidP="008B2173">
      <w:pPr>
        <w:ind w:left="312"/>
        <w:jc w:val="both"/>
        <w:rPr>
          <w:lang w:val="en-SI"/>
        </w:rPr>
      </w:pPr>
    </w:p>
    <w:p w:rsidR="008B2173" w:rsidRPr="00C87E3C" w:rsidRDefault="008B2173" w:rsidP="008B2173">
      <w:pPr>
        <w:ind w:left="312"/>
        <w:jc w:val="both"/>
      </w:pPr>
      <w:r w:rsidRPr="00A35C73">
        <w:rPr>
          <w:lang w:val="en-SI"/>
        </w:rPr>
        <w:t>If the economic operator finds himself in a position, described in the above paragraph, he can, in</w:t>
      </w:r>
      <w:r>
        <w:t xml:space="preserve"> accordance with paragraph 9 of Article 75 ZJN-3, submit evidence that he has adopted sufficient measures, with which he can prove his reliability despite the existence of grounds for exclusion.</w:t>
      </w:r>
    </w:p>
    <w:p w:rsidR="008B2173" w:rsidRPr="00C87E3C" w:rsidRDefault="008B2173" w:rsidP="008B2173">
      <w:pPr>
        <w:ind w:left="312"/>
        <w:jc w:val="both"/>
      </w:pPr>
    </w:p>
    <w:p w:rsidR="008B2173" w:rsidRPr="00C87E3C" w:rsidRDefault="008B2173" w:rsidP="008B2173">
      <w:pPr>
        <w:ind w:left="312"/>
        <w:jc w:val="both"/>
      </w:pPr>
      <w:r>
        <w:t>This condition must be met by all economic operators wishing to participate in the public procurement process.</w:t>
      </w:r>
    </w:p>
    <w:p w:rsidR="008B2173" w:rsidRPr="00C87E3C" w:rsidRDefault="008B2173" w:rsidP="008B2173">
      <w:pPr>
        <w:ind w:left="312"/>
        <w:jc w:val="both"/>
      </w:pPr>
    </w:p>
    <w:p w:rsidR="008B2173" w:rsidRPr="00C87E3C" w:rsidRDefault="008B2173" w:rsidP="008B2173">
      <w:pPr>
        <w:ind w:left="312"/>
        <w:jc w:val="both"/>
        <w:rPr>
          <w:i/>
        </w:rPr>
      </w:pPr>
      <w:r>
        <w:rPr>
          <w:i/>
          <w:u w:val="single"/>
        </w:rPr>
        <w:t>Supporting document</w:t>
      </w:r>
      <w:r>
        <w:rPr>
          <w:i/>
        </w:rPr>
        <w:t>: Statement of the economic operator (to demonstrate the operator meets this condition, a signed and validated form “Statement” suffices)</w:t>
      </w:r>
    </w:p>
    <w:p w:rsidR="008B2173" w:rsidRPr="00C87E3C" w:rsidRDefault="008B2173" w:rsidP="008B2173">
      <w:pPr>
        <w:ind w:left="312"/>
        <w:jc w:val="both"/>
      </w:pPr>
    </w:p>
    <w:p w:rsidR="008B2173" w:rsidRPr="00C87E3C" w:rsidRDefault="008B2173" w:rsidP="008B2173">
      <w:pPr>
        <w:ind w:left="312" w:hanging="312"/>
        <w:jc w:val="both"/>
      </w:pPr>
      <w:r>
        <w:rPr>
          <w:b/>
        </w:rPr>
        <w:t>P2</w:t>
      </w:r>
      <w:r>
        <w:t xml:space="preserve"> The contracting authority shall disqualify any economic operator from the public procurement procedure, if it determines during verification of tenders in accordance with Articles 77, 79 and 80 ZJN-3 that the economic operator is not fulfilling his mandatory duties and other financial non-fiscal obligations in accordance with legislation that governs financial administration, collected by the tax authority in accordance with national legislation of the country, in which the operator is based, or legislation of the contracting authority’s country, if the value of unpaid outstanding liabilities on the day of submitting the tender or application amounts to 50 EUR or more. It is considered that the economic operator does not comply with the obligations specified in the above paragraph if he has not levied all withholding tax for employment income, on the day of tender submission, for the last five years until the day he submits his tender or application.</w:t>
      </w:r>
    </w:p>
    <w:p w:rsidR="008B2173" w:rsidRPr="00C87E3C" w:rsidRDefault="008B2173" w:rsidP="008B2173">
      <w:pPr>
        <w:ind w:left="312"/>
        <w:jc w:val="both"/>
      </w:pPr>
    </w:p>
    <w:p w:rsidR="008B2173" w:rsidRPr="00C87E3C" w:rsidRDefault="008B2173" w:rsidP="008B2173">
      <w:pPr>
        <w:ind w:left="312"/>
        <w:jc w:val="both"/>
      </w:pPr>
      <w:r>
        <w:t>This condition must be met by all economic operators wishing to participate in the public procurement process.</w:t>
      </w:r>
    </w:p>
    <w:p w:rsidR="008B2173" w:rsidRPr="00C87E3C" w:rsidRDefault="008B2173" w:rsidP="008B2173">
      <w:pPr>
        <w:ind w:left="312"/>
        <w:jc w:val="both"/>
      </w:pPr>
    </w:p>
    <w:p w:rsidR="008B2173" w:rsidRPr="00C87E3C" w:rsidRDefault="008B2173" w:rsidP="008B2173">
      <w:pPr>
        <w:ind w:left="312"/>
        <w:jc w:val="both"/>
        <w:rPr>
          <w:i/>
        </w:rPr>
      </w:pPr>
      <w:r>
        <w:rPr>
          <w:i/>
          <w:u w:val="single"/>
        </w:rPr>
        <w:t>Supporting document</w:t>
      </w:r>
      <w:r>
        <w:rPr>
          <w:i/>
        </w:rPr>
        <w:t>: Statement of the economic operator (to demonstrate the operator meets this condition, a signed and validated form “Statement” suffices)</w:t>
      </w:r>
    </w:p>
    <w:p w:rsidR="008B2173" w:rsidRPr="00C87E3C" w:rsidRDefault="008B2173" w:rsidP="008B2173">
      <w:pPr>
        <w:ind w:left="312"/>
        <w:jc w:val="both"/>
      </w:pPr>
    </w:p>
    <w:p w:rsidR="008B2173" w:rsidRPr="00C87E3C" w:rsidRDefault="008B2173" w:rsidP="008B2173">
      <w:pPr>
        <w:ind w:left="312" w:hanging="312"/>
        <w:jc w:val="both"/>
      </w:pPr>
      <w:r>
        <w:rPr>
          <w:b/>
        </w:rPr>
        <w:t>P3</w:t>
      </w:r>
      <w:r>
        <w:t xml:space="preserve"> The contracting authority shall disqualify any economic operator from the public procurement procedure if the economic operator is barred from participating in public procurement procedures on account of negative references in the past on the day the deadline for submitting tenders expires.</w:t>
      </w:r>
    </w:p>
    <w:p w:rsidR="008B2173" w:rsidRPr="00C87E3C" w:rsidRDefault="008B2173" w:rsidP="008B2173">
      <w:pPr>
        <w:ind w:left="312"/>
        <w:jc w:val="both"/>
      </w:pPr>
    </w:p>
    <w:p w:rsidR="008B2173" w:rsidRPr="00C87E3C" w:rsidRDefault="008B2173" w:rsidP="008B2173">
      <w:pPr>
        <w:ind w:left="312"/>
        <w:jc w:val="both"/>
      </w:pPr>
      <w:r>
        <w:t>This condition must be met by all economic operators wishing to participate in the public procurement process.</w:t>
      </w:r>
    </w:p>
    <w:p w:rsidR="008B2173" w:rsidRPr="00C87E3C" w:rsidRDefault="008B2173" w:rsidP="008B2173">
      <w:pPr>
        <w:ind w:left="312"/>
        <w:jc w:val="both"/>
      </w:pPr>
    </w:p>
    <w:p w:rsidR="008B2173" w:rsidRPr="00C87E3C" w:rsidRDefault="008B2173" w:rsidP="008B2173">
      <w:pPr>
        <w:ind w:left="312"/>
        <w:jc w:val="both"/>
        <w:rPr>
          <w:i/>
        </w:rPr>
      </w:pPr>
      <w:r>
        <w:rPr>
          <w:i/>
          <w:u w:val="single"/>
        </w:rPr>
        <w:t>Supporting document</w:t>
      </w:r>
      <w:r>
        <w:rPr>
          <w:i/>
        </w:rPr>
        <w:t>: Statement of the economic operator (to demonstrate the operator meets this condition, a signed and validated form “Statement” suffices)</w:t>
      </w:r>
    </w:p>
    <w:p w:rsidR="008B2173" w:rsidRPr="00C87E3C" w:rsidRDefault="008B2173" w:rsidP="008B2173">
      <w:pPr>
        <w:ind w:left="312"/>
        <w:jc w:val="both"/>
      </w:pPr>
    </w:p>
    <w:p w:rsidR="008B2173" w:rsidRPr="00C87E3C" w:rsidRDefault="008B2173" w:rsidP="008B2173">
      <w:pPr>
        <w:ind w:left="312" w:hanging="312"/>
        <w:jc w:val="both"/>
      </w:pPr>
      <w:r>
        <w:rPr>
          <w:b/>
        </w:rPr>
        <w:t>P4</w:t>
      </w:r>
      <w:r>
        <w:t xml:space="preserve"> The contracting authority shall disqualify an economic operator from the public procurement procedure if the economic operator received two fines due to an offense relating to payment for work with a final judgment from a competent authority of the Republic of Slovenia or another member state in the last three years before the deadline to submit tenders expires. </w:t>
      </w:r>
    </w:p>
    <w:p w:rsidR="008B2173" w:rsidRPr="00C87E3C" w:rsidRDefault="008B2173" w:rsidP="008B2173">
      <w:pPr>
        <w:ind w:left="312"/>
        <w:jc w:val="both"/>
      </w:pPr>
    </w:p>
    <w:p w:rsidR="008B2173" w:rsidRPr="00C87E3C" w:rsidRDefault="008B2173" w:rsidP="008B2173">
      <w:pPr>
        <w:ind w:left="312"/>
        <w:jc w:val="both"/>
      </w:pPr>
      <w:r>
        <w:t>This condition must be met by all economic operators wishing to participate in the public procurement process.</w:t>
      </w:r>
    </w:p>
    <w:p w:rsidR="008B2173" w:rsidRPr="00C87E3C" w:rsidRDefault="008B2173" w:rsidP="008B2173">
      <w:pPr>
        <w:ind w:left="312"/>
        <w:jc w:val="both"/>
      </w:pPr>
    </w:p>
    <w:p w:rsidR="008B2173" w:rsidRPr="00C87E3C" w:rsidRDefault="008B2173" w:rsidP="008B2173">
      <w:pPr>
        <w:ind w:left="312"/>
        <w:jc w:val="both"/>
        <w:rPr>
          <w:i/>
        </w:rPr>
      </w:pPr>
      <w:r>
        <w:rPr>
          <w:i/>
          <w:u w:val="single"/>
        </w:rPr>
        <w:t>Supporting document</w:t>
      </w:r>
      <w:r>
        <w:rPr>
          <w:i/>
        </w:rPr>
        <w:t>: Statement of the economic operator (to demonstrate the operator meets this condition, a signed and validated form “Statement” suffices)</w:t>
      </w:r>
    </w:p>
    <w:p w:rsidR="008B2173" w:rsidRPr="00C87E3C" w:rsidRDefault="008B2173" w:rsidP="008B2173">
      <w:pPr>
        <w:ind w:left="312"/>
        <w:jc w:val="both"/>
      </w:pPr>
    </w:p>
    <w:p w:rsidR="008B2173" w:rsidRPr="00C87E3C" w:rsidRDefault="008B2173" w:rsidP="008B2173">
      <w:pPr>
        <w:ind w:left="312" w:hanging="312"/>
        <w:jc w:val="both"/>
      </w:pPr>
      <w:r>
        <w:rPr>
          <w:b/>
        </w:rPr>
        <w:t>P5</w:t>
      </w:r>
      <w:r>
        <w:t xml:space="preserve"> The contracting authority shall disqualify an economic operator from the public procurement process:</w:t>
      </w:r>
    </w:p>
    <w:p w:rsidR="008B2173" w:rsidRPr="00C87E3C" w:rsidRDefault="008B2173" w:rsidP="00D81D60">
      <w:pPr>
        <w:numPr>
          <w:ilvl w:val="0"/>
          <w:numId w:val="3"/>
        </w:numPr>
        <w:jc w:val="both"/>
      </w:pPr>
      <w:r>
        <w:t>if the economic operator is subject to an insolvency proceeding or compulsory dissolution under the law governing insolvency and compulsory dissolution proceedings or</w:t>
      </w:r>
    </w:p>
    <w:p w:rsidR="008B2173" w:rsidRPr="00C87E3C" w:rsidRDefault="008B2173" w:rsidP="00D81D60">
      <w:pPr>
        <w:numPr>
          <w:ilvl w:val="0"/>
          <w:numId w:val="3"/>
        </w:numPr>
        <w:jc w:val="both"/>
      </w:pPr>
      <w:r>
        <w:t>if a winding-up procedure has been initiated against the economic operator under the relevant company law legislation, if his assets or business operations are administered by a liquidator or court, or</w:t>
      </w:r>
    </w:p>
    <w:p w:rsidR="008B2173" w:rsidRPr="00C87E3C" w:rsidRDefault="008B2173" w:rsidP="00D81D60">
      <w:pPr>
        <w:numPr>
          <w:ilvl w:val="0"/>
          <w:numId w:val="3"/>
        </w:numPr>
        <w:jc w:val="both"/>
      </w:pPr>
      <w:r>
        <w:t>if his business activities have been temporarily suspended, or</w:t>
      </w:r>
    </w:p>
    <w:p w:rsidR="008B2173" w:rsidRPr="00C87E3C" w:rsidRDefault="008B2173" w:rsidP="00D81D60">
      <w:pPr>
        <w:numPr>
          <w:ilvl w:val="0"/>
          <w:numId w:val="3"/>
        </w:numPr>
        <w:jc w:val="both"/>
      </w:pPr>
      <w:r>
        <w:t>if he is subject to a proceeding or in a situation with similar legal consequences in accordance with legislation of another country.</w:t>
      </w:r>
    </w:p>
    <w:p w:rsidR="008B2173" w:rsidRPr="00C87E3C" w:rsidRDefault="008B2173" w:rsidP="008B2173">
      <w:pPr>
        <w:ind w:left="312"/>
        <w:jc w:val="both"/>
      </w:pPr>
    </w:p>
    <w:p w:rsidR="008B2173" w:rsidRPr="00C87E3C" w:rsidRDefault="008B2173" w:rsidP="008B2173">
      <w:pPr>
        <w:ind w:left="312"/>
        <w:jc w:val="both"/>
      </w:pPr>
      <w:r>
        <w:t>This condition must be met by all economic operators wishing to participate in the public procurement process.</w:t>
      </w:r>
    </w:p>
    <w:p w:rsidR="008B2173" w:rsidRPr="00C87E3C" w:rsidRDefault="008B2173" w:rsidP="008B2173">
      <w:pPr>
        <w:ind w:left="312"/>
        <w:jc w:val="both"/>
      </w:pPr>
    </w:p>
    <w:p w:rsidR="008B2173" w:rsidRPr="00C87E3C" w:rsidRDefault="008B2173" w:rsidP="008B2173">
      <w:pPr>
        <w:ind w:left="312"/>
        <w:jc w:val="both"/>
        <w:rPr>
          <w:i/>
        </w:rPr>
      </w:pPr>
      <w:r>
        <w:rPr>
          <w:i/>
          <w:u w:val="single"/>
        </w:rPr>
        <w:t>Supporting document</w:t>
      </w:r>
      <w:r>
        <w:rPr>
          <w:i/>
        </w:rPr>
        <w:t>: Statement of the economic operator (to demonstrate the operator meets this condition, a signed and validated form “Statement” suffices)</w:t>
      </w:r>
    </w:p>
    <w:p w:rsidR="008B2173" w:rsidRPr="00C87E3C" w:rsidRDefault="008B2173" w:rsidP="008B2173">
      <w:pPr>
        <w:ind w:left="312"/>
        <w:jc w:val="both"/>
      </w:pPr>
    </w:p>
    <w:p w:rsidR="008B2173" w:rsidRPr="00C87E3C" w:rsidRDefault="008B2173" w:rsidP="008B2173">
      <w:pPr>
        <w:pStyle w:val="Poglavje3"/>
      </w:pPr>
      <w:r>
        <w:t>Conditions of participation</w:t>
      </w:r>
    </w:p>
    <w:p w:rsidR="008B2173" w:rsidRPr="00C87E3C" w:rsidRDefault="008B2173" w:rsidP="008B2173">
      <w:pPr>
        <w:ind w:left="312"/>
        <w:jc w:val="both"/>
      </w:pPr>
    </w:p>
    <w:p w:rsidR="008B2173" w:rsidRPr="00C87E3C" w:rsidRDefault="008B2173" w:rsidP="008B2173">
      <w:pPr>
        <w:ind w:left="312"/>
        <w:jc w:val="both"/>
        <w:rPr>
          <w:u w:val="single"/>
        </w:rPr>
      </w:pPr>
      <w:r>
        <w:rPr>
          <w:u w:val="single"/>
        </w:rPr>
        <w:t>Eligibility</w:t>
      </w:r>
    </w:p>
    <w:p w:rsidR="008B2173" w:rsidRPr="00C87E3C" w:rsidRDefault="008B2173" w:rsidP="008B2173">
      <w:pPr>
        <w:ind w:left="312"/>
        <w:jc w:val="both"/>
      </w:pPr>
    </w:p>
    <w:p w:rsidR="008B2173" w:rsidRPr="00C87E3C" w:rsidRDefault="008B2173" w:rsidP="008B2173">
      <w:pPr>
        <w:ind w:left="312" w:hanging="312"/>
        <w:jc w:val="both"/>
      </w:pPr>
      <w:r>
        <w:rPr>
          <w:b/>
        </w:rPr>
        <w:t>P6</w:t>
      </w:r>
      <w:r>
        <w:t xml:space="preserve"> The economic operator must be registered in a professional or business register, kept in the member state in which the economic operator is based.</w:t>
      </w:r>
    </w:p>
    <w:p w:rsidR="008B2173" w:rsidRPr="00C87E3C" w:rsidRDefault="008B2173" w:rsidP="008B2173">
      <w:pPr>
        <w:ind w:left="312"/>
        <w:jc w:val="both"/>
      </w:pPr>
    </w:p>
    <w:p w:rsidR="008B2173" w:rsidRPr="00C87E3C" w:rsidRDefault="008B2173" w:rsidP="008B2173">
      <w:pPr>
        <w:ind w:left="312"/>
        <w:jc w:val="both"/>
      </w:pPr>
      <w:r>
        <w:t>This condition must be met by all economic operators for business activities they are to provide under the public contract.</w:t>
      </w:r>
    </w:p>
    <w:p w:rsidR="008B2173" w:rsidRPr="00C87E3C" w:rsidRDefault="008B2173" w:rsidP="008B2173">
      <w:pPr>
        <w:ind w:left="312"/>
        <w:jc w:val="both"/>
      </w:pPr>
    </w:p>
    <w:p w:rsidR="008B2173" w:rsidRPr="00C87E3C" w:rsidRDefault="008B2173" w:rsidP="008B2173">
      <w:pPr>
        <w:ind w:left="312"/>
        <w:jc w:val="both"/>
        <w:rPr>
          <w:i/>
        </w:rPr>
      </w:pPr>
      <w:r>
        <w:rPr>
          <w:i/>
          <w:u w:val="single"/>
        </w:rPr>
        <w:t>Supporting document</w:t>
      </w:r>
      <w:r>
        <w:rPr>
          <w:i/>
        </w:rPr>
        <w:t>: Statement of the economic operator (to demonstrate the operator meets this condition, a signed and validated form “Statement” suffices)</w:t>
      </w:r>
    </w:p>
    <w:p w:rsidR="008B2173" w:rsidRPr="00C87E3C" w:rsidRDefault="008B2173" w:rsidP="008B2173">
      <w:pPr>
        <w:ind w:left="312"/>
        <w:jc w:val="both"/>
      </w:pPr>
    </w:p>
    <w:p w:rsidR="008B2173" w:rsidRPr="00C87E3C" w:rsidRDefault="008B2173" w:rsidP="008B2173">
      <w:pPr>
        <w:ind w:left="312"/>
        <w:jc w:val="both"/>
        <w:rPr>
          <w:u w:val="single"/>
        </w:rPr>
      </w:pPr>
      <w:r>
        <w:rPr>
          <w:u w:val="single"/>
        </w:rPr>
        <w:t>Economic and financial standing</w:t>
      </w:r>
    </w:p>
    <w:p w:rsidR="008B2173" w:rsidRPr="00C87E3C" w:rsidRDefault="008B2173" w:rsidP="008B2173">
      <w:pPr>
        <w:ind w:left="312"/>
        <w:jc w:val="both"/>
      </w:pPr>
    </w:p>
    <w:p w:rsidR="008B2173" w:rsidRPr="00C87E3C" w:rsidRDefault="008B2173" w:rsidP="008B2173">
      <w:pPr>
        <w:ind w:left="312" w:hanging="312"/>
        <w:jc w:val="both"/>
      </w:pPr>
      <w:r>
        <w:rPr>
          <w:b/>
        </w:rPr>
        <w:t>P7</w:t>
      </w:r>
      <w:r>
        <w:t xml:space="preserve"> The economic operator must have the necessary economic and financial capacity to perform the public contract.</w:t>
      </w:r>
    </w:p>
    <w:p w:rsidR="008B2173" w:rsidRPr="00C87E3C" w:rsidRDefault="008B2173" w:rsidP="008B2173">
      <w:pPr>
        <w:ind w:left="312"/>
        <w:jc w:val="both"/>
      </w:pPr>
    </w:p>
    <w:p w:rsidR="008B2173" w:rsidRPr="00C87E3C" w:rsidRDefault="008B2173" w:rsidP="008B2173">
      <w:pPr>
        <w:ind w:left="312"/>
        <w:jc w:val="both"/>
      </w:pPr>
      <w:r>
        <w:t>In case of a single tender, the tenderer must meet this condition, in case of a joint tender of a group of economic operators it suffices they meet this condition as a group.</w:t>
      </w:r>
    </w:p>
    <w:p w:rsidR="008B2173" w:rsidRPr="00C87E3C" w:rsidRDefault="008B2173" w:rsidP="008B2173">
      <w:pPr>
        <w:ind w:left="312"/>
        <w:jc w:val="both"/>
      </w:pPr>
    </w:p>
    <w:p w:rsidR="008B2173" w:rsidRPr="00C87E3C" w:rsidRDefault="008B2173" w:rsidP="008B2173">
      <w:pPr>
        <w:ind w:left="312"/>
        <w:jc w:val="both"/>
        <w:rPr>
          <w:i/>
        </w:rPr>
      </w:pPr>
      <w:r>
        <w:rPr>
          <w:i/>
          <w:u w:val="single"/>
        </w:rPr>
        <w:t>Supporting document</w:t>
      </w:r>
      <w:r>
        <w:rPr>
          <w:i/>
        </w:rPr>
        <w:t>: Statement of the economic operator (to demonstrate the operator meets this condition, a signed and validated form “Statement” suffices)</w:t>
      </w:r>
    </w:p>
    <w:p w:rsidR="008B2173" w:rsidRDefault="008B2173" w:rsidP="008B2173">
      <w:pPr>
        <w:ind w:left="312"/>
        <w:jc w:val="both"/>
        <w:rPr>
          <w:u w:val="single"/>
        </w:rPr>
      </w:pPr>
    </w:p>
    <w:p w:rsidR="00AD3A33" w:rsidRDefault="00AD3A33" w:rsidP="008B2173">
      <w:pPr>
        <w:ind w:left="312"/>
        <w:jc w:val="both"/>
        <w:rPr>
          <w:u w:val="single"/>
        </w:rPr>
      </w:pPr>
    </w:p>
    <w:p w:rsidR="00AD3A33" w:rsidRDefault="00AD3A33" w:rsidP="008B2173">
      <w:pPr>
        <w:ind w:left="312"/>
        <w:jc w:val="both"/>
        <w:rPr>
          <w:u w:val="single"/>
        </w:rPr>
      </w:pPr>
    </w:p>
    <w:p w:rsidR="00AD3A33" w:rsidRDefault="00AD3A33" w:rsidP="008B2173">
      <w:pPr>
        <w:ind w:left="312"/>
        <w:jc w:val="both"/>
        <w:rPr>
          <w:u w:val="single"/>
        </w:rPr>
      </w:pPr>
    </w:p>
    <w:p w:rsidR="008B2173" w:rsidRPr="00C87E3C" w:rsidRDefault="008B2173" w:rsidP="008B2173">
      <w:pPr>
        <w:ind w:left="312"/>
        <w:jc w:val="both"/>
        <w:rPr>
          <w:u w:val="single"/>
        </w:rPr>
      </w:pPr>
      <w:r>
        <w:rPr>
          <w:u w:val="single"/>
        </w:rPr>
        <w:lastRenderedPageBreak/>
        <w:t>Technical and professional competence</w:t>
      </w:r>
    </w:p>
    <w:p w:rsidR="008B2173" w:rsidRPr="00C87E3C" w:rsidRDefault="008B2173" w:rsidP="008B2173">
      <w:pPr>
        <w:ind w:left="312"/>
        <w:jc w:val="both"/>
      </w:pPr>
    </w:p>
    <w:p w:rsidR="008B2173" w:rsidRPr="00C87E3C" w:rsidRDefault="008B2173" w:rsidP="008B2173">
      <w:pPr>
        <w:ind w:left="312" w:hanging="312"/>
        <w:jc w:val="both"/>
      </w:pPr>
      <w:r w:rsidRPr="00A821C6">
        <w:rPr>
          <w:b/>
        </w:rPr>
        <w:t>P8</w:t>
      </w:r>
      <w:r>
        <w:t xml:space="preserve"> The economic operator must have the necessary human and technical resources and experience to perform the public contract in accordance with the relevant quality standard.</w:t>
      </w:r>
    </w:p>
    <w:p w:rsidR="008B2173" w:rsidRPr="00C87E3C" w:rsidRDefault="008B2173" w:rsidP="008B2173">
      <w:pPr>
        <w:ind w:left="312"/>
        <w:jc w:val="both"/>
      </w:pPr>
    </w:p>
    <w:p w:rsidR="008B2173" w:rsidRPr="00C87E3C" w:rsidRDefault="008B2173" w:rsidP="008B2173">
      <w:pPr>
        <w:ind w:left="312"/>
        <w:jc w:val="both"/>
      </w:pPr>
      <w:r>
        <w:t>In case of a single tender, the tenderer must meet this condition, in case of a joint tender of a group of economic operators it suffices they meet this condition as a group.</w:t>
      </w:r>
    </w:p>
    <w:p w:rsidR="008B2173" w:rsidRPr="00C87E3C" w:rsidRDefault="008B2173" w:rsidP="008B2173">
      <w:pPr>
        <w:ind w:left="312"/>
        <w:jc w:val="both"/>
      </w:pPr>
    </w:p>
    <w:p w:rsidR="005545D9" w:rsidRDefault="008B2173" w:rsidP="00507F2B">
      <w:pPr>
        <w:ind w:left="312"/>
        <w:jc w:val="both"/>
        <w:rPr>
          <w:i/>
        </w:rPr>
      </w:pPr>
      <w:r>
        <w:rPr>
          <w:i/>
          <w:u w:val="single"/>
        </w:rPr>
        <w:t>Supporting document</w:t>
      </w:r>
      <w:r>
        <w:rPr>
          <w:i/>
        </w:rPr>
        <w:t>: Statement of the economic operator (to demonstrate the operator meets this condition, a signed and validated form “Statement” suffices)</w:t>
      </w:r>
    </w:p>
    <w:p w:rsidR="00507F2B" w:rsidRDefault="00507F2B" w:rsidP="00507F2B">
      <w:pPr>
        <w:ind w:left="312"/>
        <w:jc w:val="both"/>
        <w:rPr>
          <w:i/>
        </w:rPr>
      </w:pPr>
    </w:p>
    <w:p w:rsidR="005545D9" w:rsidRPr="00C87E3C" w:rsidRDefault="005545D9" w:rsidP="008B2173">
      <w:pPr>
        <w:jc w:val="both"/>
        <w:rPr>
          <w:i/>
        </w:rPr>
      </w:pPr>
    </w:p>
    <w:p w:rsidR="008B2173" w:rsidRDefault="008B2173" w:rsidP="00A35C73">
      <w:pPr>
        <w:pStyle w:val="Poglavje1"/>
      </w:pPr>
      <w:r>
        <w:t>INSTRUCTION</w:t>
      </w:r>
      <w:r w:rsidR="0013651A">
        <w:t>S</w:t>
      </w:r>
      <w:r>
        <w:t xml:space="preserve"> FOR COMPILING AN ELECTRONIC TENDER</w:t>
      </w:r>
    </w:p>
    <w:p w:rsidR="008B2173" w:rsidRDefault="008B2173" w:rsidP="008B2173">
      <w:pPr>
        <w:jc w:val="both"/>
      </w:pPr>
    </w:p>
    <w:p w:rsidR="008B2173" w:rsidRPr="00081271" w:rsidRDefault="008B2173" w:rsidP="00A738AF">
      <w:pPr>
        <w:jc w:val="both"/>
        <w:rPr>
          <w:rFonts w:cs="Arial"/>
          <w:color w:val="000000"/>
        </w:rPr>
      </w:pPr>
      <w:r>
        <w:rPr>
          <w:color w:val="000000"/>
        </w:rPr>
        <w:t>The tender must be submitted using the forms that are part of this tender documentation or forms with equivalent content and form, compiled by the tenderer. All documents must be filled out, signed and stamped by the tenderer (legal representative or authorized person with an enclosed authorization).</w:t>
      </w:r>
    </w:p>
    <w:p w:rsidR="008B2173" w:rsidRDefault="008B2173" w:rsidP="00A738AF">
      <w:pPr>
        <w:jc w:val="both"/>
        <w:rPr>
          <w:rFonts w:cs="Arial"/>
          <w:color w:val="000000"/>
        </w:rPr>
      </w:pPr>
      <w:r>
        <w:rPr>
          <w:color w:val="000000"/>
        </w:rPr>
        <w:t>The tender must contain all forms and other documents listed below. These must also be filled out appropriately.</w:t>
      </w:r>
    </w:p>
    <w:p w:rsidR="00174DCD" w:rsidRDefault="00174DCD" w:rsidP="008B2173">
      <w:pPr>
        <w:jc w:val="both"/>
        <w:rPr>
          <w:rFonts w:cs="Arial"/>
          <w:color w:val="000000"/>
        </w:rPr>
      </w:pPr>
    </w:p>
    <w:tbl>
      <w:tblPr>
        <w:tblStyle w:val="TableGrid1"/>
        <w:tblW w:w="9356" w:type="dxa"/>
        <w:tblInd w:w="108" w:type="dxa"/>
        <w:tblLook w:val="04A0" w:firstRow="1" w:lastRow="0" w:firstColumn="1" w:lastColumn="0" w:noHBand="0" w:noVBand="1"/>
      </w:tblPr>
      <w:tblGrid>
        <w:gridCol w:w="4678"/>
        <w:gridCol w:w="4678"/>
      </w:tblGrid>
      <w:tr w:rsidR="00F85D94" w:rsidRPr="00F85D94" w:rsidTr="00695F3B">
        <w:tc>
          <w:tcPr>
            <w:tcW w:w="4678" w:type="dxa"/>
          </w:tcPr>
          <w:p w:rsidR="00F85D94" w:rsidRPr="00F85D94" w:rsidRDefault="00F85D94" w:rsidP="005545D9">
            <w:pPr>
              <w:jc w:val="both"/>
            </w:pPr>
            <w:r>
              <w:rPr>
                <w:b/>
              </w:rPr>
              <w:t>Slovenian tenderers</w:t>
            </w:r>
            <w:r>
              <w:t xml:space="preserve"> must submit the following forms (these must be filled out, signed and stamped) in their tender:</w:t>
            </w:r>
          </w:p>
        </w:tc>
        <w:tc>
          <w:tcPr>
            <w:tcW w:w="4678" w:type="dxa"/>
          </w:tcPr>
          <w:p w:rsidR="00F85D94" w:rsidRPr="00F85D94" w:rsidRDefault="00F85D94" w:rsidP="005545D9">
            <w:pPr>
              <w:jc w:val="both"/>
            </w:pPr>
            <w:r>
              <w:rPr>
                <w:b/>
              </w:rPr>
              <w:t>Foreign tenderers</w:t>
            </w:r>
            <w:r>
              <w:t xml:space="preserve"> must submit the following forms (these must be filled out, signed and stamped) in their tender:</w:t>
            </w:r>
          </w:p>
        </w:tc>
      </w:tr>
      <w:tr w:rsidR="00F85D94" w:rsidRPr="00F85D94" w:rsidTr="00695F3B">
        <w:tc>
          <w:tcPr>
            <w:tcW w:w="4678" w:type="dxa"/>
          </w:tcPr>
          <w:p w:rsidR="00F96924" w:rsidRPr="00C813AD" w:rsidRDefault="00F96924" w:rsidP="00D81D60">
            <w:pPr>
              <w:pStyle w:val="Odstavekseznama"/>
              <w:numPr>
                <w:ilvl w:val="0"/>
                <w:numId w:val="15"/>
              </w:numPr>
              <w:ind w:left="459" w:hanging="283"/>
              <w:jc w:val="both"/>
            </w:pPr>
            <w:r w:rsidRPr="00C813AD">
              <w:t>form No. 1 - Statement,</w:t>
            </w:r>
          </w:p>
          <w:p w:rsidR="00F96924" w:rsidRPr="00A35C73" w:rsidRDefault="00507F2B" w:rsidP="00D81D60">
            <w:pPr>
              <w:pStyle w:val="Odstavekseznama"/>
              <w:numPr>
                <w:ilvl w:val="0"/>
                <w:numId w:val="15"/>
              </w:numPr>
              <w:ind w:left="459" w:hanging="283"/>
              <w:jc w:val="both"/>
            </w:pPr>
            <w:r w:rsidRPr="00A35C73">
              <w:t>form No. 3 - Statement on the ownership structure,</w:t>
            </w:r>
          </w:p>
          <w:p w:rsidR="004F0232" w:rsidRDefault="00507F2B" w:rsidP="004F0232">
            <w:pPr>
              <w:pStyle w:val="Odstavekseznama"/>
              <w:numPr>
                <w:ilvl w:val="0"/>
                <w:numId w:val="15"/>
              </w:numPr>
              <w:ind w:left="459" w:hanging="283"/>
              <w:jc w:val="both"/>
            </w:pPr>
            <w:r w:rsidRPr="00A35C73">
              <w:t>form No. 4</w:t>
            </w:r>
            <w:r w:rsidRPr="00C813AD">
              <w:t xml:space="preserve"> - Information on the tenderer,</w:t>
            </w:r>
          </w:p>
          <w:p w:rsidR="004F0232" w:rsidRDefault="004F0232" w:rsidP="004F0232">
            <w:pPr>
              <w:pStyle w:val="Odstavekseznama"/>
              <w:numPr>
                <w:ilvl w:val="0"/>
                <w:numId w:val="15"/>
              </w:numPr>
              <w:ind w:left="459" w:hanging="283"/>
              <w:jc w:val="both"/>
            </w:pPr>
            <w:r w:rsidRPr="004F0232">
              <w:t xml:space="preserve">form No. 4A - Joint tender statement; </w:t>
            </w:r>
            <w:r w:rsidR="0032426C">
              <w:t xml:space="preserve">only </w:t>
            </w:r>
            <w:r w:rsidRPr="004F0232">
              <w:t>if the tenderer is applying in a joint tender,</w:t>
            </w:r>
          </w:p>
          <w:p w:rsidR="004F0232" w:rsidRDefault="00507F2B" w:rsidP="004F0232">
            <w:pPr>
              <w:pStyle w:val="Odstavekseznama"/>
              <w:numPr>
                <w:ilvl w:val="0"/>
                <w:numId w:val="15"/>
              </w:numPr>
              <w:ind w:left="459" w:hanging="283"/>
              <w:jc w:val="both"/>
            </w:pPr>
            <w:r w:rsidRPr="00C813AD">
              <w:t>form No. 5 - Tender pro forma invoice-summary (recapitulation),</w:t>
            </w:r>
          </w:p>
          <w:p w:rsidR="004F0232" w:rsidRDefault="00507F2B" w:rsidP="004F0232">
            <w:pPr>
              <w:pStyle w:val="Odstavekseznama"/>
              <w:numPr>
                <w:ilvl w:val="0"/>
                <w:numId w:val="15"/>
              </w:numPr>
              <w:ind w:left="459" w:hanging="283"/>
              <w:jc w:val="both"/>
            </w:pPr>
            <w:r w:rsidRPr="00C813AD">
              <w:t>form No. 5 - Tender pro forma invoice-detailed,</w:t>
            </w:r>
          </w:p>
          <w:p w:rsidR="004F0232" w:rsidRDefault="00507F2B" w:rsidP="004F0232">
            <w:pPr>
              <w:pStyle w:val="Odstavekseznama"/>
              <w:numPr>
                <w:ilvl w:val="0"/>
                <w:numId w:val="15"/>
              </w:numPr>
              <w:ind w:left="459" w:hanging="283"/>
              <w:jc w:val="both"/>
            </w:pPr>
            <w:r w:rsidRPr="00C813AD">
              <w:t>form No. 6 - Information on the subcontractor, Subcontract</w:t>
            </w:r>
            <w:r w:rsidR="0032426C">
              <w:t>or’s request for direct payment</w:t>
            </w:r>
            <w:r w:rsidRPr="00C813AD">
              <w:t xml:space="preserve"> </w:t>
            </w:r>
            <w:r w:rsidR="0032426C">
              <w:t xml:space="preserve">only </w:t>
            </w:r>
            <w:r w:rsidRPr="00C813AD">
              <w:t xml:space="preserve">if the tenderer intends to involve a subcontractor, </w:t>
            </w:r>
          </w:p>
          <w:p w:rsidR="004F0232" w:rsidRDefault="00507F2B" w:rsidP="004F0232">
            <w:pPr>
              <w:pStyle w:val="Odstavekseznama"/>
              <w:numPr>
                <w:ilvl w:val="0"/>
                <w:numId w:val="15"/>
              </w:numPr>
              <w:ind w:left="459" w:hanging="283"/>
              <w:jc w:val="both"/>
            </w:pPr>
            <w:r w:rsidRPr="00C813AD">
              <w:t xml:space="preserve">form No. 7 - Authorization to obtain </w:t>
            </w:r>
            <w:proofErr w:type="spellStart"/>
            <w:r w:rsidRPr="00C813AD">
              <w:t>en</w:t>
            </w:r>
            <w:proofErr w:type="spellEnd"/>
            <w:r w:rsidRPr="00C813AD">
              <w:t xml:space="preserve"> excerpt from the criminal record,</w:t>
            </w:r>
          </w:p>
          <w:p w:rsidR="004F0232" w:rsidRDefault="00507F2B" w:rsidP="004F0232">
            <w:pPr>
              <w:pStyle w:val="Odstavekseznama"/>
              <w:numPr>
                <w:ilvl w:val="0"/>
                <w:numId w:val="15"/>
              </w:numPr>
              <w:ind w:left="459" w:hanging="283"/>
              <w:jc w:val="both"/>
            </w:pPr>
            <w:r w:rsidRPr="00C813AD">
              <w:t>form No. 8 - Authorization to obtain data from the tax records,</w:t>
            </w:r>
          </w:p>
          <w:p w:rsidR="00F85D94" w:rsidRDefault="00F96924" w:rsidP="004F0232">
            <w:pPr>
              <w:pStyle w:val="Odstavekseznama"/>
              <w:numPr>
                <w:ilvl w:val="0"/>
                <w:numId w:val="15"/>
              </w:numPr>
              <w:ind w:left="459" w:hanging="283"/>
              <w:jc w:val="both"/>
            </w:pPr>
            <w:r w:rsidRPr="00C813AD">
              <w:t>contract template (form No. 9)</w:t>
            </w:r>
            <w:r w:rsidR="003A52DC">
              <w:t>,</w:t>
            </w:r>
          </w:p>
          <w:p w:rsidR="003A52DC" w:rsidRPr="00C813AD" w:rsidRDefault="003A52DC" w:rsidP="004F0232">
            <w:pPr>
              <w:pStyle w:val="Odstavekseznama"/>
              <w:numPr>
                <w:ilvl w:val="0"/>
                <w:numId w:val="15"/>
              </w:numPr>
              <w:ind w:left="459" w:hanging="283"/>
              <w:jc w:val="both"/>
            </w:pPr>
            <w:r>
              <w:t xml:space="preserve"> ESPD form for Slovenian tenderer (form No. 10)</w:t>
            </w:r>
          </w:p>
        </w:tc>
        <w:tc>
          <w:tcPr>
            <w:tcW w:w="4678" w:type="dxa"/>
          </w:tcPr>
          <w:p w:rsidR="00507F2B" w:rsidRPr="00C813AD" w:rsidRDefault="0007417F" w:rsidP="0096451C">
            <w:pPr>
              <w:pStyle w:val="Odstavekseznama"/>
              <w:numPr>
                <w:ilvl w:val="0"/>
                <w:numId w:val="20"/>
              </w:numPr>
              <w:ind w:left="459" w:hanging="283"/>
              <w:jc w:val="both"/>
            </w:pPr>
            <w:r w:rsidRPr="00C813AD">
              <w:t>form No. 2</w:t>
            </w:r>
            <w:r w:rsidR="00507F2B" w:rsidRPr="00C813AD">
              <w:t xml:space="preserve"> - </w:t>
            </w:r>
            <w:r w:rsidR="0096451C">
              <w:t>S</w:t>
            </w:r>
            <w:r w:rsidR="0096451C" w:rsidRPr="0096451C">
              <w:t>tatement concerning eligibility for economic operators ba</w:t>
            </w:r>
            <w:r w:rsidR="0096451C">
              <w:t>sed outside of the republic of S</w:t>
            </w:r>
            <w:r w:rsidR="0096451C" w:rsidRPr="0096451C">
              <w:t>lovenia</w:t>
            </w:r>
          </w:p>
          <w:p w:rsidR="00507F2B" w:rsidRPr="00A35C73" w:rsidRDefault="00507F2B" w:rsidP="00EA6149">
            <w:pPr>
              <w:pStyle w:val="Odstavekseznama"/>
              <w:numPr>
                <w:ilvl w:val="0"/>
                <w:numId w:val="20"/>
              </w:numPr>
              <w:ind w:left="459" w:hanging="283"/>
              <w:jc w:val="both"/>
            </w:pPr>
            <w:r w:rsidRPr="00A35C73">
              <w:t>form No. 3 - Statement on the ownership structure,</w:t>
            </w:r>
          </w:p>
          <w:p w:rsidR="00922ECF" w:rsidRDefault="00507F2B" w:rsidP="00EA6149">
            <w:pPr>
              <w:pStyle w:val="Odstavekseznama"/>
              <w:numPr>
                <w:ilvl w:val="0"/>
                <w:numId w:val="20"/>
              </w:numPr>
              <w:ind w:left="459" w:hanging="283"/>
              <w:jc w:val="both"/>
            </w:pPr>
            <w:r w:rsidRPr="00A35C73">
              <w:t>form No. 4</w:t>
            </w:r>
            <w:r w:rsidRPr="00C813AD">
              <w:t xml:space="preserve"> - Information on the tenderer,</w:t>
            </w:r>
          </w:p>
          <w:p w:rsidR="00922ECF" w:rsidRPr="00C813AD" w:rsidRDefault="00922ECF" w:rsidP="00EA6149">
            <w:pPr>
              <w:pStyle w:val="Odstavekseznama"/>
              <w:numPr>
                <w:ilvl w:val="0"/>
                <w:numId w:val="20"/>
              </w:numPr>
              <w:ind w:left="459" w:hanging="283"/>
              <w:jc w:val="both"/>
            </w:pPr>
            <w:r>
              <w:t>form No. 4</w:t>
            </w:r>
            <w:r w:rsidRPr="00C813AD">
              <w:t>A - Joint tender statement;</w:t>
            </w:r>
            <w:r w:rsidR="0032426C">
              <w:t xml:space="preserve"> only</w:t>
            </w:r>
            <w:r w:rsidRPr="00C813AD">
              <w:t xml:space="preserve"> if the tenderer is applying in a joint tender,</w:t>
            </w:r>
          </w:p>
          <w:p w:rsidR="00507F2B" w:rsidRPr="00C813AD" w:rsidRDefault="00507F2B" w:rsidP="00EA6149">
            <w:pPr>
              <w:pStyle w:val="Odstavekseznama"/>
              <w:numPr>
                <w:ilvl w:val="0"/>
                <w:numId w:val="20"/>
              </w:numPr>
              <w:ind w:left="459" w:hanging="283"/>
              <w:jc w:val="both"/>
            </w:pPr>
            <w:r w:rsidRPr="00C813AD">
              <w:t>form No. 5 - Tender pro forma invoice-summary (recapitulation),</w:t>
            </w:r>
          </w:p>
          <w:p w:rsidR="00507F2B" w:rsidRPr="00C813AD" w:rsidRDefault="00507F2B" w:rsidP="00EA6149">
            <w:pPr>
              <w:pStyle w:val="Odstavekseznama"/>
              <w:numPr>
                <w:ilvl w:val="0"/>
                <w:numId w:val="20"/>
              </w:numPr>
              <w:ind w:left="459" w:hanging="283"/>
              <w:jc w:val="both"/>
            </w:pPr>
            <w:r w:rsidRPr="00C813AD">
              <w:t>form No. 5 - Tender pro forma invoice-detailed,</w:t>
            </w:r>
          </w:p>
          <w:p w:rsidR="00507F2B" w:rsidRDefault="00507F2B" w:rsidP="00EA6149">
            <w:pPr>
              <w:pStyle w:val="Odstavekseznama"/>
              <w:numPr>
                <w:ilvl w:val="0"/>
                <w:numId w:val="20"/>
              </w:numPr>
              <w:ind w:left="459" w:hanging="283"/>
              <w:jc w:val="both"/>
            </w:pPr>
            <w:r w:rsidRPr="00C813AD">
              <w:t>form No. 6 - Information on the subcontractor, Subcontracto</w:t>
            </w:r>
            <w:r w:rsidR="0032426C">
              <w:t xml:space="preserve">r’s request for direct payment; only </w:t>
            </w:r>
            <w:r w:rsidRPr="00C813AD">
              <w:t xml:space="preserve">if the tenderer intends to involve a subcontractor, </w:t>
            </w:r>
          </w:p>
          <w:p w:rsidR="00EA6149" w:rsidRPr="00C813AD" w:rsidRDefault="00EA6149" w:rsidP="00EA6149">
            <w:pPr>
              <w:pStyle w:val="Odstavekseznama"/>
              <w:numPr>
                <w:ilvl w:val="0"/>
                <w:numId w:val="20"/>
              </w:numPr>
              <w:ind w:left="459" w:hanging="283"/>
              <w:jc w:val="both"/>
            </w:pPr>
            <w:r w:rsidRPr="00C813AD">
              <w:t xml:space="preserve">form No. 7 - Authorization to obtain </w:t>
            </w:r>
            <w:proofErr w:type="spellStart"/>
            <w:r w:rsidRPr="00A35C73">
              <w:t>en</w:t>
            </w:r>
            <w:proofErr w:type="spellEnd"/>
            <w:r w:rsidRPr="00A35C73">
              <w:t xml:space="preserve"> excerpt</w:t>
            </w:r>
            <w:r w:rsidRPr="00C813AD">
              <w:t xml:space="preserve"> from the criminal record,</w:t>
            </w:r>
          </w:p>
          <w:p w:rsidR="00F85D94" w:rsidRDefault="00507F2B" w:rsidP="00EA6149">
            <w:pPr>
              <w:pStyle w:val="Odstavekseznama"/>
              <w:numPr>
                <w:ilvl w:val="0"/>
                <w:numId w:val="20"/>
              </w:numPr>
              <w:ind w:left="459" w:hanging="283"/>
              <w:jc w:val="both"/>
            </w:pPr>
            <w:r w:rsidRPr="00C813AD">
              <w:t>contract template (form No. 9)</w:t>
            </w:r>
            <w:r w:rsidR="003A52DC">
              <w:t>,</w:t>
            </w:r>
          </w:p>
          <w:p w:rsidR="003A52DC" w:rsidRDefault="003A52DC" w:rsidP="003A52DC">
            <w:pPr>
              <w:pStyle w:val="Odstavekseznama"/>
              <w:numPr>
                <w:ilvl w:val="0"/>
                <w:numId w:val="20"/>
              </w:numPr>
              <w:ind w:left="459" w:hanging="283"/>
              <w:jc w:val="both"/>
            </w:pPr>
            <w:r>
              <w:t xml:space="preserve"> ESPD form for foreign tenderer </w:t>
            </w:r>
            <w:r w:rsidRPr="003A52DC">
              <w:t>(form No. 10)</w:t>
            </w:r>
            <w:r>
              <w:t>,</w:t>
            </w:r>
          </w:p>
          <w:p w:rsidR="003A52DC" w:rsidRPr="00C813AD" w:rsidRDefault="003A52DC" w:rsidP="003A52DC">
            <w:pPr>
              <w:pStyle w:val="Odstavekseznama"/>
              <w:numPr>
                <w:ilvl w:val="0"/>
                <w:numId w:val="20"/>
              </w:numPr>
              <w:ind w:left="459" w:hanging="283"/>
              <w:jc w:val="both"/>
            </w:pPr>
            <w:r w:rsidRPr="003A52DC">
              <w:t>additional statement to the ESPD</w:t>
            </w:r>
            <w:r>
              <w:t xml:space="preserve"> (form No. 10A)</w:t>
            </w:r>
          </w:p>
        </w:tc>
      </w:tr>
    </w:tbl>
    <w:p w:rsidR="008B2173" w:rsidRPr="00C41524" w:rsidRDefault="008B2173" w:rsidP="008B2173">
      <w:pPr>
        <w:jc w:val="both"/>
        <w:rPr>
          <w:rFonts w:cs="Arial"/>
          <w:color w:val="000000"/>
        </w:rPr>
      </w:pPr>
      <w:r>
        <w:rPr>
          <w:color w:val="000000"/>
        </w:rPr>
        <w:t>When the tenderer is preparing his tender and filling out forms, he must also follow the instructions on the forms. The absence of above mentioned requirements does not merit a direct reason for a rejection of the tender, as the contracting authority may also call upon the tenderer to remedy these shortcomings in accordance with ZJN-3. The contracting authority shall also consider tenders if these offer all requested content requirements and requested documents and the essential parts of the tenders are signed by the authorized representative of the tenderer.</w:t>
      </w:r>
    </w:p>
    <w:p w:rsidR="00695F3B" w:rsidRDefault="00695F3B" w:rsidP="008B2173">
      <w:pPr>
        <w:jc w:val="both"/>
        <w:rPr>
          <w:rFonts w:cs="Arial"/>
          <w:b/>
          <w:bCs/>
          <w:color w:val="000000"/>
          <w:highlight w:val="yellow"/>
        </w:rPr>
      </w:pPr>
    </w:p>
    <w:p w:rsidR="008B2173" w:rsidRPr="008B3AFF" w:rsidRDefault="008B2173" w:rsidP="008B2173">
      <w:pPr>
        <w:jc w:val="both"/>
        <w:rPr>
          <w:rFonts w:cs="Arial"/>
          <w:b/>
          <w:bCs/>
          <w:color w:val="000000"/>
        </w:rPr>
      </w:pPr>
      <w:r>
        <w:rPr>
          <w:b/>
          <w:bCs/>
          <w:color w:val="000000"/>
        </w:rPr>
        <w:t>3.1 Submission of tender documents:</w:t>
      </w:r>
    </w:p>
    <w:p w:rsidR="008B2173" w:rsidRPr="008B3AFF" w:rsidRDefault="008B2173" w:rsidP="008B2173">
      <w:pPr>
        <w:jc w:val="both"/>
        <w:rPr>
          <w:rFonts w:cs="Arial"/>
          <w:color w:val="000000"/>
        </w:rPr>
      </w:pPr>
    </w:p>
    <w:p w:rsidR="008B2173" w:rsidRPr="008B3AFF" w:rsidRDefault="008B2173" w:rsidP="008B2173">
      <w:pPr>
        <w:jc w:val="both"/>
        <w:rPr>
          <w:rFonts w:cs="Arial"/>
          <w:color w:val="000000"/>
        </w:rPr>
      </w:pPr>
      <w:r>
        <w:rPr>
          <w:color w:val="000000"/>
        </w:rPr>
        <w:t>The tender</w:t>
      </w:r>
      <w:r w:rsidR="00F25406">
        <w:rPr>
          <w:color w:val="000000"/>
        </w:rPr>
        <w:t>er</w:t>
      </w:r>
      <w:r>
        <w:rPr>
          <w:color w:val="000000"/>
        </w:rPr>
        <w:t xml:space="preserve"> can submit tender documents by registering or logging into the e-JN system available </w:t>
      </w:r>
      <w:proofErr w:type="gramStart"/>
      <w:r>
        <w:rPr>
          <w:color w:val="000000"/>
        </w:rPr>
        <w:t>at:</w:t>
      </w:r>
      <w:proofErr w:type="gramEnd"/>
      <w:r>
        <w:rPr>
          <w:color w:val="000000"/>
        </w:rPr>
        <w:t xml:space="preserve"> </w:t>
      </w:r>
      <w:r w:rsidRPr="0032426C">
        <w:rPr>
          <w:b/>
          <w:highlight w:val="yellow"/>
          <w:u w:val="single"/>
        </w:rPr>
        <w:t>https://ejn.gov.si/eJN2</w:t>
      </w:r>
      <w:r w:rsidRPr="0032426C">
        <w:rPr>
          <w:highlight w:val="yellow"/>
        </w:rPr>
        <w:t xml:space="preserve"> </w:t>
      </w:r>
      <w:r w:rsidRPr="0032426C">
        <w:rPr>
          <w:color w:val="000000"/>
          <w:highlight w:val="yellow"/>
        </w:rPr>
        <w:t>and choosing the option “Participate in the public procurement procedure” for the relevant public procurement procedure, whereby a page to prepare a tender will open.</w:t>
      </w:r>
      <w:r>
        <w:rPr>
          <w:color w:val="000000"/>
        </w:rPr>
        <w:t xml:space="preserve"> </w:t>
      </w:r>
    </w:p>
    <w:p w:rsidR="008B2173" w:rsidRPr="008B3AFF" w:rsidRDefault="008B2173" w:rsidP="008B2173">
      <w:pPr>
        <w:jc w:val="both"/>
        <w:rPr>
          <w:rFonts w:cs="Arial"/>
          <w:color w:val="000000"/>
        </w:rPr>
      </w:pPr>
    </w:p>
    <w:p w:rsidR="008B2173" w:rsidRPr="0032426C" w:rsidRDefault="008B2173" w:rsidP="00F716D5">
      <w:pPr>
        <w:jc w:val="both"/>
        <w:rPr>
          <w:rFonts w:cs="Arial"/>
          <w:b/>
          <w:color w:val="000000"/>
          <w:highlight w:val="yellow"/>
        </w:rPr>
      </w:pPr>
      <w:r w:rsidRPr="0032426C">
        <w:rPr>
          <w:b/>
          <w:color w:val="000000"/>
          <w:highlight w:val="yellow"/>
        </w:rPr>
        <w:t xml:space="preserve">In the tab “Tender pro forma invoice” the tenderer only uploads the .pdf form of form No. 5: TENDER PRO FORMA INVOICE - SUMMARY (recapitulation), </w:t>
      </w:r>
    </w:p>
    <w:p w:rsidR="008B2173" w:rsidRPr="00F716D5" w:rsidRDefault="00F716D5" w:rsidP="008B2173">
      <w:pPr>
        <w:jc w:val="both"/>
        <w:rPr>
          <w:rFonts w:cs="Arial"/>
          <w:b/>
          <w:color w:val="000000"/>
        </w:rPr>
      </w:pPr>
      <w:r w:rsidRPr="0032426C">
        <w:rPr>
          <w:b/>
          <w:color w:val="000000"/>
          <w:highlight w:val="yellow"/>
        </w:rPr>
        <w:lastRenderedPageBreak/>
        <w:t>In “Other documents” the tenderer can upload the rest of the requested documents as a complete tender in .pdf form and also the Pro forma invoice-detailed as an Excel file.</w:t>
      </w:r>
    </w:p>
    <w:p w:rsidR="008B2173" w:rsidRPr="00F716D5" w:rsidRDefault="008B2173" w:rsidP="008B2173">
      <w:pPr>
        <w:jc w:val="both"/>
        <w:rPr>
          <w:rFonts w:cs="Arial"/>
          <w:color w:val="000000"/>
        </w:rPr>
      </w:pPr>
    </w:p>
    <w:p w:rsidR="008B2173" w:rsidRPr="00F716D5" w:rsidRDefault="008B2173" w:rsidP="008B2173">
      <w:pPr>
        <w:jc w:val="both"/>
        <w:rPr>
          <w:rFonts w:cs="Arial"/>
          <w:color w:val="000000"/>
        </w:rPr>
      </w:pPr>
      <w:r>
        <w:rPr>
          <w:color w:val="000000"/>
        </w:rPr>
        <w:t xml:space="preserve">The e-JN system allows uploads of single files of up to 100 MB, all documents together must be under 150 MB. </w:t>
      </w:r>
    </w:p>
    <w:p w:rsidR="008B2173" w:rsidRPr="00F716D5" w:rsidRDefault="008B2173" w:rsidP="008B2173">
      <w:pPr>
        <w:jc w:val="both"/>
        <w:rPr>
          <w:rFonts w:cs="Arial"/>
          <w:color w:val="000000"/>
        </w:rPr>
      </w:pPr>
    </w:p>
    <w:p w:rsidR="008B2173" w:rsidRPr="00F716D5" w:rsidRDefault="008B2173" w:rsidP="008B2173">
      <w:pPr>
        <w:jc w:val="both"/>
        <w:rPr>
          <w:rFonts w:cs="Arial"/>
          <w:b/>
          <w:bCs/>
          <w:color w:val="000000"/>
        </w:rPr>
      </w:pPr>
      <w:r>
        <w:t xml:space="preserve">Detailed instructions on how to prepare and submit tenders are available in the Instructions for use of </w:t>
      </w:r>
      <w:r w:rsidRPr="0032426C">
        <w:rPr>
          <w:highlight w:val="yellow"/>
        </w:rPr>
        <w:t xml:space="preserve">e-JN, which are </w:t>
      </w:r>
      <w:r w:rsidR="0013651A" w:rsidRPr="0032426C">
        <w:rPr>
          <w:highlight w:val="yellow"/>
        </w:rPr>
        <w:t>available</w:t>
      </w:r>
      <w:r w:rsidRPr="0032426C">
        <w:rPr>
          <w:highlight w:val="yellow"/>
        </w:rPr>
        <w:t xml:space="preserve"> at https://ejn.gov.si/eJN2.</w:t>
      </w:r>
    </w:p>
    <w:p w:rsidR="00174DCD" w:rsidRDefault="00174DCD" w:rsidP="008B2173">
      <w:pPr>
        <w:jc w:val="both"/>
        <w:rPr>
          <w:rFonts w:cs="Arial"/>
          <w:b/>
          <w:color w:val="000000"/>
        </w:rPr>
      </w:pPr>
    </w:p>
    <w:p w:rsidR="008B2173" w:rsidRPr="00F716D5" w:rsidRDefault="008B2173" w:rsidP="008B2173">
      <w:pPr>
        <w:jc w:val="both"/>
        <w:rPr>
          <w:rFonts w:ascii="Times New Roman" w:hAnsi="Times New Roman"/>
          <w:b/>
          <w:sz w:val="24"/>
          <w:szCs w:val="24"/>
        </w:rPr>
      </w:pPr>
      <w:r>
        <w:rPr>
          <w:b/>
          <w:color w:val="000000"/>
        </w:rPr>
        <w:t>TENDER PRO FORMA INVOICE:</w:t>
      </w:r>
    </w:p>
    <w:p w:rsidR="0013651A" w:rsidRDefault="008B2173" w:rsidP="008B2173">
      <w:pPr>
        <w:jc w:val="both"/>
        <w:rPr>
          <w:color w:val="000000"/>
        </w:rPr>
      </w:pPr>
      <w:r>
        <w:rPr>
          <w:color w:val="000000"/>
        </w:rPr>
        <w:t>The tenderer can upload a completed no. 5 form “</w:t>
      </w:r>
      <w:r>
        <w:rPr>
          <w:b/>
          <w:color w:val="000000"/>
        </w:rPr>
        <w:t>Tender pro forma invoice - summary (recapitulation)</w:t>
      </w:r>
      <w:r>
        <w:rPr>
          <w:color w:val="000000"/>
        </w:rPr>
        <w:t xml:space="preserve">” in *.pdf form in the information system e-JN in the tab </w:t>
      </w:r>
      <w:r>
        <w:rPr>
          <w:b/>
          <w:color w:val="000000"/>
        </w:rPr>
        <w:t>“Pro forma invoice</w:t>
      </w:r>
      <w:r>
        <w:rPr>
          <w:color w:val="000000"/>
        </w:rPr>
        <w:t>”. The pro forma invoice will be made accessible at the public opening of the tenders. The form “</w:t>
      </w:r>
      <w:r>
        <w:rPr>
          <w:b/>
          <w:color w:val="000000"/>
        </w:rPr>
        <w:t>Pro forma invoice - detailed</w:t>
      </w:r>
      <w:r>
        <w:rPr>
          <w:color w:val="000000"/>
        </w:rPr>
        <w:t xml:space="preserve">” can be uploaded in the tab “Other documents”. </w:t>
      </w:r>
    </w:p>
    <w:p w:rsidR="0013651A" w:rsidRDefault="0013651A">
      <w:pPr>
        <w:rPr>
          <w:color w:val="000000"/>
        </w:rPr>
      </w:pPr>
      <w:r>
        <w:rPr>
          <w:color w:val="00000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8B2173" w:rsidRPr="00C87E3C" w:rsidTr="008B2173">
        <w:tc>
          <w:tcPr>
            <w:tcW w:w="1559" w:type="dxa"/>
            <w:tcBorders>
              <w:top w:val="single" w:sz="4" w:space="0" w:color="000000"/>
              <w:left w:val="single" w:sz="4" w:space="0" w:color="000000"/>
              <w:bottom w:val="single" w:sz="4" w:space="0" w:color="000000"/>
              <w:right w:val="single" w:sz="4" w:space="0" w:color="000000"/>
            </w:tcBorders>
            <w:vAlign w:val="center"/>
            <w:hideMark/>
          </w:tcPr>
          <w:p w:rsidR="008B2173" w:rsidRPr="00C87E3C" w:rsidRDefault="008B2173" w:rsidP="008B2173">
            <w:pPr>
              <w:jc w:val="both"/>
              <w:rPr>
                <w:b/>
                <w:szCs w:val="24"/>
              </w:rPr>
            </w:pPr>
            <w:r>
              <w:rPr>
                <w:b/>
              </w:rPr>
              <w:lastRenderedPageBreak/>
              <w:t>Form No. 1</w:t>
            </w:r>
          </w:p>
        </w:tc>
      </w:tr>
    </w:tbl>
    <w:p w:rsidR="008B2173" w:rsidRPr="00C87E3C" w:rsidRDefault="008B2173" w:rsidP="008B2173">
      <w:pPr>
        <w:widowControl w:val="0"/>
        <w:tabs>
          <w:tab w:val="left" w:pos="90"/>
          <w:tab w:val="left" w:pos="964"/>
        </w:tabs>
        <w:autoSpaceDE w:val="0"/>
        <w:autoSpaceDN w:val="0"/>
        <w:adjustRightInd w:val="0"/>
        <w:jc w:val="both"/>
        <w:rPr>
          <w:color w:val="000000"/>
        </w:rPr>
      </w:pPr>
    </w:p>
    <w:p w:rsidR="008B2173" w:rsidRPr="00C87E3C" w:rsidRDefault="008B2173" w:rsidP="008B2173">
      <w:pPr>
        <w:widowControl w:val="0"/>
        <w:tabs>
          <w:tab w:val="left" w:pos="90"/>
          <w:tab w:val="left" w:pos="964"/>
        </w:tabs>
        <w:autoSpaceDE w:val="0"/>
        <w:autoSpaceDN w:val="0"/>
        <w:adjustRightInd w:val="0"/>
        <w:jc w:val="both"/>
        <w:rPr>
          <w:color w:val="000000"/>
        </w:rPr>
      </w:pPr>
    </w:p>
    <w:p w:rsidR="008B2173" w:rsidRPr="00C87E3C" w:rsidRDefault="008B2173" w:rsidP="008B2173">
      <w:pPr>
        <w:jc w:val="center"/>
        <w:rPr>
          <w:b/>
          <w:sz w:val="24"/>
        </w:rPr>
      </w:pPr>
      <w:r>
        <w:rPr>
          <w:b/>
          <w:sz w:val="24"/>
        </w:rPr>
        <w:t>STATEMENT</w:t>
      </w:r>
    </w:p>
    <w:p w:rsidR="008B2173" w:rsidRPr="00C87E3C" w:rsidRDefault="008B2173" w:rsidP="008B2173">
      <w:pPr>
        <w:widowControl w:val="0"/>
        <w:tabs>
          <w:tab w:val="left" w:pos="90"/>
          <w:tab w:val="left" w:pos="964"/>
        </w:tabs>
        <w:autoSpaceDE w:val="0"/>
        <w:autoSpaceDN w:val="0"/>
        <w:adjustRightInd w:val="0"/>
        <w:jc w:val="both"/>
        <w:rPr>
          <w:color w:val="000000"/>
        </w:rPr>
      </w:pPr>
    </w:p>
    <w:p w:rsidR="008B2173" w:rsidRPr="00C87E3C" w:rsidRDefault="008B2173" w:rsidP="008B2173">
      <w:pPr>
        <w:widowControl w:val="0"/>
        <w:tabs>
          <w:tab w:val="left" w:pos="90"/>
          <w:tab w:val="left" w:pos="964"/>
        </w:tabs>
        <w:autoSpaceDE w:val="0"/>
        <w:autoSpaceDN w:val="0"/>
        <w:adjustRightInd w:val="0"/>
        <w:jc w:val="both"/>
        <w:rPr>
          <w:color w:val="000000"/>
        </w:rPr>
      </w:pPr>
    </w:p>
    <w:p w:rsidR="003F1EF9" w:rsidRPr="00AD3A33" w:rsidRDefault="003F1EF9" w:rsidP="003F1E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u w:val="single"/>
          <w:lang w:val="en-SI"/>
        </w:rPr>
      </w:pPr>
      <w:r w:rsidRPr="00AD3A33">
        <w:rPr>
          <w:rFonts w:cs="Arial"/>
          <w:lang w:val="en-SI"/>
        </w:rPr>
        <w:t xml:space="preserve">The statement is enclosed </w:t>
      </w:r>
      <w:r w:rsidR="00855437" w:rsidRPr="00AD3A33">
        <w:rPr>
          <w:rFonts w:cs="Arial"/>
          <w:lang w:val="en-SI"/>
        </w:rPr>
        <w:t xml:space="preserve">only </w:t>
      </w:r>
      <w:r w:rsidRPr="00AD3A33">
        <w:rPr>
          <w:rFonts w:cs="Arial"/>
          <w:lang w:val="en-SI"/>
        </w:rPr>
        <w:t xml:space="preserve">in the Slovenian version of the tender documentation, since </w:t>
      </w:r>
      <w:r w:rsidRPr="00AD3A33">
        <w:rPr>
          <w:rFonts w:cs="Arial"/>
          <w:u w:val="single"/>
          <w:lang w:val="en-SI"/>
        </w:rPr>
        <w:t xml:space="preserve">only </w:t>
      </w:r>
      <w:r w:rsidR="00855437" w:rsidRPr="00AD3A33">
        <w:rPr>
          <w:rFonts w:cs="Arial"/>
          <w:u w:val="single"/>
          <w:lang w:val="en-SI"/>
        </w:rPr>
        <w:t>Slovenian</w:t>
      </w:r>
      <w:r w:rsidRPr="00AD3A33">
        <w:rPr>
          <w:rFonts w:cs="Arial"/>
          <w:u w:val="single"/>
          <w:lang w:val="en-SI"/>
        </w:rPr>
        <w:t xml:space="preserve"> bidders must submit this statement.</w:t>
      </w:r>
    </w:p>
    <w:p w:rsidR="002B1918" w:rsidRPr="00F25406" w:rsidRDefault="002B1918" w:rsidP="008B2173">
      <w:pPr>
        <w:tabs>
          <w:tab w:val="center" w:pos="4536"/>
          <w:tab w:val="right" w:pos="9072"/>
        </w:tabs>
        <w:rPr>
          <w:b/>
          <w:bdr w:val="single" w:sz="4" w:space="0" w:color="auto" w:frame="1"/>
        </w:rPr>
      </w:pPr>
    </w:p>
    <w:p w:rsidR="008B2173" w:rsidRDefault="008B2173"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CC51C7" w:rsidRDefault="00CC51C7" w:rsidP="008B2173">
      <w:pPr>
        <w:tabs>
          <w:tab w:val="center" w:pos="4536"/>
          <w:tab w:val="right" w:pos="9072"/>
        </w:tabs>
        <w:rPr>
          <w:rFonts w:cs="Arial"/>
          <w:b/>
        </w:rPr>
      </w:pPr>
    </w:p>
    <w:p w:rsidR="00CC51C7" w:rsidRDefault="00CC51C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p w:rsidR="00855437" w:rsidRDefault="00855437" w:rsidP="008B2173">
      <w:pPr>
        <w:tabs>
          <w:tab w:val="center" w:pos="4536"/>
          <w:tab w:val="right" w:pos="9072"/>
        </w:tabs>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6E3607" w:rsidRPr="00C87E3C" w:rsidTr="006E3607">
        <w:tc>
          <w:tcPr>
            <w:tcW w:w="1559" w:type="dxa"/>
            <w:tcBorders>
              <w:top w:val="single" w:sz="4" w:space="0" w:color="000000"/>
              <w:left w:val="single" w:sz="4" w:space="0" w:color="000000"/>
              <w:bottom w:val="single" w:sz="4" w:space="0" w:color="000000"/>
              <w:right w:val="single" w:sz="4" w:space="0" w:color="000000"/>
            </w:tcBorders>
            <w:vAlign w:val="center"/>
            <w:hideMark/>
          </w:tcPr>
          <w:p w:rsidR="006E3607" w:rsidRPr="00C87E3C" w:rsidRDefault="006E3607" w:rsidP="006E3607">
            <w:pPr>
              <w:jc w:val="both"/>
              <w:rPr>
                <w:b/>
                <w:szCs w:val="24"/>
              </w:rPr>
            </w:pPr>
            <w:bookmarkStart w:id="3" w:name="zacetekGlava"/>
            <w:bookmarkEnd w:id="3"/>
            <w:r>
              <w:rPr>
                <w:b/>
              </w:rPr>
              <w:lastRenderedPageBreak/>
              <w:t>Form No. 2</w:t>
            </w:r>
          </w:p>
        </w:tc>
      </w:tr>
    </w:tbl>
    <w:p w:rsidR="006E3607" w:rsidRDefault="006E3607" w:rsidP="006E3607">
      <w:pPr>
        <w:rPr>
          <w:rFonts w:cs="Arial"/>
          <w:lang w:eastAsia="en-US"/>
        </w:rPr>
      </w:pPr>
    </w:p>
    <w:p w:rsidR="006E3607" w:rsidRPr="00C87E3C" w:rsidRDefault="006E3607" w:rsidP="006E3607">
      <w:pPr>
        <w:widowControl w:val="0"/>
        <w:tabs>
          <w:tab w:val="left" w:pos="90"/>
          <w:tab w:val="left" w:pos="964"/>
        </w:tabs>
        <w:autoSpaceDE w:val="0"/>
        <w:autoSpaceDN w:val="0"/>
        <w:adjustRightInd w:val="0"/>
        <w:jc w:val="both"/>
        <w:rPr>
          <w:color w:val="000000"/>
        </w:rPr>
      </w:pPr>
    </w:p>
    <w:p w:rsidR="00B301A0" w:rsidRPr="00B301A0" w:rsidRDefault="00B301A0" w:rsidP="00B301A0">
      <w:pPr>
        <w:jc w:val="center"/>
        <w:rPr>
          <w:b/>
          <w:sz w:val="24"/>
        </w:rPr>
      </w:pPr>
      <w:r w:rsidRPr="00B301A0">
        <w:rPr>
          <w:b/>
          <w:sz w:val="24"/>
        </w:rPr>
        <w:t>STATEMENT CONCERNING ELIGIBILITY FOR ECONOMIC OPERATORS BASED OUTSIDE OF THE REPUBLIC OF SLOVENIA</w:t>
      </w:r>
    </w:p>
    <w:p w:rsidR="00B301A0" w:rsidRPr="00B301A0" w:rsidRDefault="00B301A0" w:rsidP="00B301A0">
      <w:pPr>
        <w:jc w:val="center"/>
        <w:rPr>
          <w:b/>
          <w:sz w:val="24"/>
        </w:rPr>
      </w:pPr>
    </w:p>
    <w:p w:rsidR="00B301A0" w:rsidRPr="00B301A0" w:rsidRDefault="00B301A0" w:rsidP="00B301A0">
      <w:pPr>
        <w:jc w:val="both"/>
        <w:rPr>
          <w:sz w:val="22"/>
        </w:rPr>
      </w:pPr>
      <w:r w:rsidRPr="0032426C">
        <w:rPr>
          <w:sz w:val="22"/>
          <w:highlight w:val="yellow"/>
        </w:rPr>
        <w:t>__________________________________________ ___________________________</w:t>
      </w:r>
      <w:r w:rsidRPr="00B301A0">
        <w:rPr>
          <w:sz w:val="22"/>
        </w:rPr>
        <w:t xml:space="preserve"> </w:t>
      </w:r>
    </w:p>
    <w:p w:rsidR="00B301A0" w:rsidRPr="00B301A0" w:rsidRDefault="00B301A0" w:rsidP="00744BA7">
      <w:pPr>
        <w:jc w:val="both"/>
        <w:rPr>
          <w:sz w:val="14"/>
        </w:rPr>
      </w:pPr>
      <w:r w:rsidRPr="00B301A0">
        <w:rPr>
          <w:sz w:val="14"/>
        </w:rPr>
        <w:t xml:space="preserve">                          (</w:t>
      </w:r>
      <w:proofErr w:type="gramStart"/>
      <w:r w:rsidRPr="00B301A0">
        <w:rPr>
          <w:sz w:val="14"/>
        </w:rPr>
        <w:t>name</w:t>
      </w:r>
      <w:proofErr w:type="gramEnd"/>
      <w:r w:rsidRPr="00B301A0">
        <w:rPr>
          <w:sz w:val="14"/>
        </w:rPr>
        <w:t xml:space="preserve"> and surname of the legal representative, function)              </w:t>
      </w:r>
      <w:r w:rsidRPr="00B301A0">
        <w:rPr>
          <w:sz w:val="14"/>
        </w:rPr>
        <w:tab/>
      </w:r>
      <w:r w:rsidRPr="00B301A0">
        <w:rPr>
          <w:sz w:val="14"/>
        </w:rPr>
        <w:tab/>
      </w:r>
      <w:r w:rsidRPr="00B301A0">
        <w:rPr>
          <w:sz w:val="14"/>
        </w:rPr>
        <w:tab/>
      </w:r>
      <w:r w:rsidRPr="00B301A0">
        <w:rPr>
          <w:sz w:val="14"/>
        </w:rPr>
        <w:tab/>
      </w:r>
      <w:r w:rsidRPr="00B301A0">
        <w:rPr>
          <w:sz w:val="14"/>
        </w:rPr>
        <w:tab/>
        <w:t xml:space="preserve"> (</w:t>
      </w:r>
      <w:proofErr w:type="gramStart"/>
      <w:r w:rsidRPr="00B301A0">
        <w:rPr>
          <w:sz w:val="14"/>
        </w:rPr>
        <w:t>economic</w:t>
      </w:r>
      <w:proofErr w:type="gramEnd"/>
      <w:r w:rsidRPr="00B301A0">
        <w:rPr>
          <w:sz w:val="14"/>
        </w:rPr>
        <w:t xml:space="preserve"> operator)</w:t>
      </w:r>
    </w:p>
    <w:p w:rsidR="00B301A0" w:rsidRPr="00AD3A33" w:rsidRDefault="00B301A0" w:rsidP="00744BA7">
      <w:pPr>
        <w:jc w:val="both"/>
        <w:rPr>
          <w:highlight w:val="yellow"/>
        </w:rPr>
      </w:pPr>
      <w:proofErr w:type="gramStart"/>
      <w:r w:rsidRPr="00AD3A33">
        <w:rPr>
          <w:highlight w:val="yellow"/>
        </w:rPr>
        <w:t>in</w:t>
      </w:r>
      <w:proofErr w:type="gramEnd"/>
      <w:r w:rsidRPr="00AD3A33">
        <w:rPr>
          <w:highlight w:val="yellow"/>
        </w:rPr>
        <w:t xml:space="preserve"> accordance with the provisions of ZJN-3 regarding the public procurement procedure</w:t>
      </w:r>
    </w:p>
    <w:p w:rsidR="00B301A0" w:rsidRPr="00AD3A33" w:rsidRDefault="00B301A0" w:rsidP="00744BA7">
      <w:pPr>
        <w:jc w:val="both"/>
      </w:pPr>
      <w:r w:rsidRPr="00AD3A33">
        <w:rPr>
          <w:highlight w:val="yellow"/>
        </w:rPr>
        <w:t xml:space="preserve"> “</w:t>
      </w:r>
      <w:r w:rsidR="00744BA7" w:rsidRPr="00AD3A33">
        <w:rPr>
          <w:highlight w:val="yellow"/>
        </w:rPr>
        <w:t>Supply of electrodes for conducting chemotherapy on the electric pulse generator CLINIPORATOR</w:t>
      </w:r>
      <w:r w:rsidRPr="00AD3A33">
        <w:rPr>
          <w:highlight w:val="yellow"/>
        </w:rPr>
        <w:t xml:space="preserve">”, </w:t>
      </w:r>
      <w:r w:rsidR="00F25406" w:rsidRPr="00AD3A33">
        <w:rPr>
          <w:highlight w:val="yellow"/>
        </w:rPr>
        <w:t xml:space="preserve">for a period of 2 years, </w:t>
      </w:r>
      <w:r w:rsidRPr="00AD3A33">
        <w:rPr>
          <w:highlight w:val="yellow"/>
        </w:rPr>
        <w:t xml:space="preserve">No. </w:t>
      </w:r>
      <w:r w:rsidR="0032426C" w:rsidRPr="00AD3A33">
        <w:rPr>
          <w:highlight w:val="yellow"/>
        </w:rPr>
        <w:t>JN-0010/2022</w:t>
      </w:r>
      <w:r w:rsidRPr="00AD3A33">
        <w:rPr>
          <w:highlight w:val="yellow"/>
        </w:rPr>
        <w:t xml:space="preserve">, </w:t>
      </w:r>
      <w:r w:rsidR="0032426C" w:rsidRPr="00AD3A33">
        <w:rPr>
          <w:highlight w:val="yellow"/>
        </w:rPr>
        <w:t xml:space="preserve">we </w:t>
      </w:r>
      <w:r w:rsidR="002E77E3" w:rsidRPr="00AD3A33">
        <w:rPr>
          <w:highlight w:val="yellow"/>
        </w:rPr>
        <w:t>make</w:t>
      </w:r>
      <w:r w:rsidR="0032426C" w:rsidRPr="00AD3A33">
        <w:rPr>
          <w:highlight w:val="yellow"/>
        </w:rPr>
        <w:t xml:space="preserve"> </w:t>
      </w:r>
      <w:r w:rsidRPr="00AD3A33">
        <w:rPr>
          <w:highlight w:val="yellow"/>
        </w:rPr>
        <w:t>the following statement:</w:t>
      </w:r>
    </w:p>
    <w:tbl>
      <w:tblPr>
        <w:tblStyle w:val="TableGrid2"/>
        <w:tblW w:w="94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5"/>
        <w:gridCol w:w="8790"/>
      </w:tblGrid>
      <w:tr w:rsidR="00B301A0" w:rsidRPr="00B301A0" w:rsidTr="0096451C">
        <w:tc>
          <w:tcPr>
            <w:tcW w:w="675" w:type="dxa"/>
          </w:tcPr>
          <w:p w:rsidR="00B301A0" w:rsidRPr="00B301A0" w:rsidRDefault="00B301A0" w:rsidP="00B301A0">
            <w:pPr>
              <w:jc w:val="center"/>
              <w:rPr>
                <w:rFonts w:cs="Arial"/>
                <w:b/>
              </w:rPr>
            </w:pPr>
            <w:r w:rsidRPr="00B301A0">
              <w:rPr>
                <w:sz w:val="22"/>
              </w:rPr>
              <w:t xml:space="preserve"> </w:t>
            </w:r>
          </w:p>
        </w:tc>
        <w:tc>
          <w:tcPr>
            <w:tcW w:w="8790" w:type="dxa"/>
          </w:tcPr>
          <w:p w:rsidR="00B301A0" w:rsidRPr="00B301A0" w:rsidRDefault="00B301A0" w:rsidP="00B301A0">
            <w:pPr>
              <w:jc w:val="both"/>
              <w:rPr>
                <w:rFonts w:cs="Arial"/>
                <w:b/>
                <w:lang w:eastAsia="en-US"/>
              </w:rPr>
            </w:pPr>
          </w:p>
        </w:tc>
      </w:tr>
      <w:tr w:rsidR="00B301A0" w:rsidRPr="00B301A0" w:rsidTr="0096451C">
        <w:tc>
          <w:tcPr>
            <w:tcW w:w="675" w:type="dxa"/>
            <w:hideMark/>
          </w:tcPr>
          <w:p w:rsidR="00B301A0" w:rsidRPr="00B301A0" w:rsidRDefault="00B301A0" w:rsidP="00B301A0">
            <w:pPr>
              <w:jc w:val="center"/>
              <w:rPr>
                <w:rFonts w:cs="Arial"/>
              </w:rPr>
            </w:pPr>
            <w:r w:rsidRPr="00B301A0">
              <w:t>*</w:t>
            </w:r>
          </w:p>
        </w:tc>
        <w:tc>
          <w:tcPr>
            <w:tcW w:w="8790" w:type="dxa"/>
            <w:hideMark/>
          </w:tcPr>
          <w:p w:rsidR="00B301A0" w:rsidRPr="00B301A0" w:rsidRDefault="00B301A0" w:rsidP="00B301A0">
            <w:pPr>
              <w:autoSpaceDE w:val="0"/>
              <w:autoSpaceDN w:val="0"/>
              <w:adjustRightInd w:val="0"/>
              <w:rPr>
                <w:rFonts w:cs="Arial"/>
                <w:color w:val="000000"/>
              </w:rPr>
            </w:pPr>
            <w:proofErr w:type="gramStart"/>
            <w:r w:rsidRPr="00B301A0">
              <w:rPr>
                <w:color w:val="000000"/>
              </w:rPr>
              <w:t>all</w:t>
            </w:r>
            <w:proofErr w:type="gramEnd"/>
            <w:r w:rsidRPr="00B301A0">
              <w:rPr>
                <w:color w:val="000000"/>
              </w:rPr>
              <w:t xml:space="preserve"> outstanding liabilities on our bank accounts are settled.</w:t>
            </w:r>
          </w:p>
        </w:tc>
      </w:tr>
      <w:tr w:rsidR="00B301A0" w:rsidRPr="00B301A0" w:rsidTr="0096451C">
        <w:tc>
          <w:tcPr>
            <w:tcW w:w="675" w:type="dxa"/>
            <w:hideMark/>
          </w:tcPr>
          <w:p w:rsidR="00B301A0" w:rsidRPr="00B301A0" w:rsidRDefault="00B301A0" w:rsidP="00B301A0">
            <w:pPr>
              <w:jc w:val="center"/>
              <w:rPr>
                <w:rFonts w:cs="Arial"/>
              </w:rPr>
            </w:pPr>
            <w:r w:rsidRPr="00B301A0">
              <w:t>*</w:t>
            </w:r>
          </w:p>
        </w:tc>
        <w:tc>
          <w:tcPr>
            <w:tcW w:w="8790" w:type="dxa"/>
            <w:hideMark/>
          </w:tcPr>
          <w:p w:rsidR="00B301A0" w:rsidRPr="00B301A0" w:rsidRDefault="00B301A0" w:rsidP="00B301A0">
            <w:pPr>
              <w:autoSpaceDE w:val="0"/>
              <w:autoSpaceDN w:val="0"/>
              <w:adjustRightInd w:val="0"/>
              <w:rPr>
                <w:rFonts w:cs="Arial"/>
                <w:color w:val="000000"/>
              </w:rPr>
            </w:pPr>
            <w:proofErr w:type="gramStart"/>
            <w:r w:rsidRPr="00B301A0">
              <w:rPr>
                <w:color w:val="000000"/>
              </w:rPr>
              <w:t>we</w:t>
            </w:r>
            <w:proofErr w:type="gramEnd"/>
            <w:r w:rsidRPr="00B301A0">
              <w:rPr>
                <w:color w:val="000000"/>
              </w:rPr>
              <w:t xml:space="preserve"> are not listed among economic operators with negative references.</w:t>
            </w:r>
          </w:p>
          <w:p w:rsidR="00B301A0" w:rsidRPr="00B301A0" w:rsidRDefault="00B301A0" w:rsidP="00B301A0">
            <w:pPr>
              <w:autoSpaceDE w:val="0"/>
              <w:autoSpaceDN w:val="0"/>
              <w:adjustRightInd w:val="0"/>
              <w:rPr>
                <w:rFonts w:cs="Arial"/>
                <w:i/>
                <w:color w:val="000000"/>
                <w:sz w:val="18"/>
                <w:szCs w:val="18"/>
              </w:rPr>
            </w:pPr>
            <w:r w:rsidRPr="00B301A0">
              <w:rPr>
                <w:i/>
                <w:color w:val="000000"/>
                <w:sz w:val="18"/>
                <w:szCs w:val="18"/>
              </w:rPr>
              <w:t>point (a) paragraph four of Article 75 ZJN-3</w:t>
            </w:r>
          </w:p>
        </w:tc>
      </w:tr>
      <w:tr w:rsidR="00B301A0" w:rsidRPr="00B301A0" w:rsidTr="0096451C">
        <w:tc>
          <w:tcPr>
            <w:tcW w:w="675" w:type="dxa"/>
            <w:hideMark/>
          </w:tcPr>
          <w:p w:rsidR="00B301A0" w:rsidRPr="00B301A0" w:rsidRDefault="00B301A0" w:rsidP="00B301A0">
            <w:pPr>
              <w:jc w:val="center"/>
              <w:rPr>
                <w:rFonts w:cs="Arial"/>
              </w:rPr>
            </w:pPr>
            <w:r w:rsidRPr="00B301A0">
              <w:t>*</w:t>
            </w:r>
          </w:p>
        </w:tc>
        <w:tc>
          <w:tcPr>
            <w:tcW w:w="8790" w:type="dxa"/>
            <w:hideMark/>
          </w:tcPr>
          <w:p w:rsidR="00B301A0" w:rsidRPr="00B301A0" w:rsidRDefault="00B301A0" w:rsidP="00B301A0">
            <w:pPr>
              <w:autoSpaceDE w:val="0"/>
              <w:autoSpaceDN w:val="0"/>
              <w:adjustRightInd w:val="0"/>
              <w:rPr>
                <w:rFonts w:cs="Arial"/>
                <w:color w:val="000000"/>
              </w:rPr>
            </w:pPr>
            <w:r w:rsidRPr="00B301A0">
              <w:rPr>
                <w:color w:val="000000"/>
              </w:rPr>
              <w:t>at least two infringements regarding payment for labor services, working hours, resting periods, provision of work based on civil law contracts despite the existence of working relationship elements or relating to undeclared employment have not been discovered at our company in the last three years, for which a fine was imposed by a final decision or several final decisions.</w:t>
            </w:r>
          </w:p>
          <w:p w:rsidR="00B301A0" w:rsidRPr="00B301A0" w:rsidRDefault="00B301A0" w:rsidP="00B301A0">
            <w:pPr>
              <w:autoSpaceDE w:val="0"/>
              <w:autoSpaceDN w:val="0"/>
              <w:adjustRightInd w:val="0"/>
              <w:rPr>
                <w:rFonts w:cs="Arial"/>
                <w:i/>
                <w:color w:val="000000"/>
                <w:sz w:val="18"/>
                <w:szCs w:val="18"/>
              </w:rPr>
            </w:pPr>
            <w:r w:rsidRPr="00B301A0">
              <w:rPr>
                <w:i/>
                <w:color w:val="000000"/>
                <w:sz w:val="18"/>
                <w:szCs w:val="18"/>
              </w:rPr>
              <w:t>point (b) paragraph four of Article 75 ZJN-3</w:t>
            </w:r>
          </w:p>
        </w:tc>
      </w:tr>
      <w:tr w:rsidR="00B301A0" w:rsidRPr="00B301A0" w:rsidTr="0096451C">
        <w:tc>
          <w:tcPr>
            <w:tcW w:w="675" w:type="dxa"/>
            <w:hideMark/>
          </w:tcPr>
          <w:p w:rsidR="00B301A0" w:rsidRPr="00B301A0" w:rsidRDefault="00B301A0" w:rsidP="00B301A0">
            <w:pPr>
              <w:jc w:val="center"/>
              <w:rPr>
                <w:rFonts w:cs="Arial"/>
              </w:rPr>
            </w:pPr>
            <w:r w:rsidRPr="00B301A0">
              <w:t>*</w:t>
            </w:r>
          </w:p>
        </w:tc>
        <w:tc>
          <w:tcPr>
            <w:tcW w:w="8790" w:type="dxa"/>
            <w:hideMark/>
          </w:tcPr>
          <w:p w:rsidR="00B301A0" w:rsidRPr="00B301A0" w:rsidRDefault="00B301A0" w:rsidP="00B301A0">
            <w:pPr>
              <w:autoSpaceDE w:val="0"/>
              <w:autoSpaceDN w:val="0"/>
              <w:adjustRightInd w:val="0"/>
              <w:rPr>
                <w:rFonts w:cs="Arial"/>
                <w:color w:val="000000"/>
              </w:rPr>
            </w:pPr>
            <w:proofErr w:type="gramStart"/>
            <w:r w:rsidRPr="00B301A0">
              <w:rPr>
                <w:color w:val="000000"/>
              </w:rPr>
              <w:t>we</w:t>
            </w:r>
            <w:proofErr w:type="gramEnd"/>
            <w:r w:rsidRPr="00B301A0">
              <w:rPr>
                <w:color w:val="000000"/>
              </w:rPr>
              <w:t xml:space="preserve"> do not have 50 or more EUR in unpaid, outstanding liabilities of mandatory duties and other financial non-fiscal obligations in accordance with legislation that governs the financial administration, and have submitted all offsets of withholding tax for employment income for the last five years.</w:t>
            </w:r>
          </w:p>
          <w:p w:rsidR="00B301A0" w:rsidRPr="00B301A0" w:rsidRDefault="00B301A0" w:rsidP="00B301A0">
            <w:pPr>
              <w:autoSpaceDE w:val="0"/>
              <w:autoSpaceDN w:val="0"/>
              <w:adjustRightInd w:val="0"/>
              <w:rPr>
                <w:rFonts w:cs="Arial"/>
                <w:i/>
                <w:color w:val="000000"/>
                <w:sz w:val="18"/>
                <w:szCs w:val="18"/>
              </w:rPr>
            </w:pPr>
            <w:r w:rsidRPr="00B301A0">
              <w:rPr>
                <w:i/>
                <w:color w:val="000000"/>
                <w:sz w:val="18"/>
                <w:szCs w:val="18"/>
              </w:rPr>
              <w:t>(paragraph two of Article 75 ZJN-3)</w:t>
            </w:r>
          </w:p>
        </w:tc>
      </w:tr>
      <w:tr w:rsidR="00B301A0" w:rsidRPr="00B301A0" w:rsidTr="0096451C">
        <w:tc>
          <w:tcPr>
            <w:tcW w:w="675" w:type="dxa"/>
            <w:hideMark/>
          </w:tcPr>
          <w:p w:rsidR="00B301A0" w:rsidRPr="00B301A0" w:rsidRDefault="00B301A0" w:rsidP="00B301A0">
            <w:pPr>
              <w:jc w:val="center"/>
              <w:rPr>
                <w:rFonts w:cs="Arial"/>
              </w:rPr>
            </w:pPr>
            <w:r w:rsidRPr="00B301A0">
              <w:t>*</w:t>
            </w:r>
          </w:p>
        </w:tc>
        <w:tc>
          <w:tcPr>
            <w:tcW w:w="8790" w:type="dxa"/>
            <w:hideMark/>
          </w:tcPr>
          <w:p w:rsidR="00B301A0" w:rsidRPr="00B301A0" w:rsidRDefault="00B301A0" w:rsidP="00B301A0">
            <w:pPr>
              <w:shd w:val="clear" w:color="auto" w:fill="FFFFFF"/>
              <w:jc w:val="both"/>
              <w:rPr>
                <w:rFonts w:cs="Arial"/>
                <w:color w:val="000000"/>
              </w:rPr>
            </w:pPr>
            <w:r w:rsidRPr="00B301A0">
              <w:rPr>
                <w:color w:val="000000"/>
              </w:rPr>
              <w:t>no final judgment on account of criminal offense elements as defined in the Criminal Code (Official Gazette of the Republic of Slovenia, No. 50/12 - official consolidated text and 54/15; hereinafter “KZ-1”) has been imposed against us or a person who is a member of a managerial or supervisory body of the economic operator or a person authorized to represent the company or make decisions in it or exercise oversight over it. Under the Criminal Code, criminal offenses are defined as:</w:t>
            </w:r>
          </w:p>
          <w:p w:rsidR="00B301A0" w:rsidRPr="00B301A0" w:rsidRDefault="00B301A0" w:rsidP="00B301A0">
            <w:pPr>
              <w:shd w:val="clear" w:color="auto" w:fill="FFFFFF"/>
              <w:ind w:firstLine="330"/>
              <w:jc w:val="both"/>
              <w:rPr>
                <w:rFonts w:cs="Arial"/>
                <w:color w:val="000000"/>
              </w:rPr>
            </w:pPr>
            <w:r w:rsidRPr="00B301A0">
              <w:rPr>
                <w:color w:val="000000"/>
              </w:rPr>
              <w:t>– terrorism (Article 108 KZ-1),</w:t>
            </w:r>
          </w:p>
          <w:p w:rsidR="00B301A0" w:rsidRPr="00B301A0" w:rsidRDefault="00B301A0" w:rsidP="00B301A0">
            <w:pPr>
              <w:shd w:val="clear" w:color="auto" w:fill="FFFFFF"/>
              <w:ind w:firstLine="330"/>
              <w:jc w:val="both"/>
              <w:rPr>
                <w:rFonts w:cs="Arial"/>
                <w:color w:val="000000"/>
              </w:rPr>
            </w:pPr>
            <w:r w:rsidRPr="00B301A0">
              <w:rPr>
                <w:color w:val="000000"/>
              </w:rPr>
              <w:t>– financing of terrorism (Article 109 KZ-1),</w:t>
            </w:r>
          </w:p>
          <w:p w:rsidR="00B301A0" w:rsidRPr="00B301A0" w:rsidRDefault="00B301A0" w:rsidP="00B301A0">
            <w:pPr>
              <w:shd w:val="clear" w:color="auto" w:fill="FFFFFF"/>
              <w:ind w:firstLine="330"/>
              <w:jc w:val="both"/>
              <w:rPr>
                <w:rFonts w:cs="Arial"/>
                <w:color w:val="000000"/>
              </w:rPr>
            </w:pPr>
            <w:r w:rsidRPr="00B301A0">
              <w:rPr>
                <w:color w:val="000000"/>
              </w:rPr>
              <w:t>– incitement and public glorification of terrorist acts (Article 110 KZ-1),</w:t>
            </w:r>
          </w:p>
          <w:p w:rsidR="00B301A0" w:rsidRPr="00B301A0" w:rsidRDefault="00B301A0" w:rsidP="00B301A0">
            <w:pPr>
              <w:shd w:val="clear" w:color="auto" w:fill="FFFFFF"/>
              <w:ind w:firstLine="330"/>
              <w:jc w:val="both"/>
              <w:rPr>
                <w:rFonts w:cs="Arial"/>
                <w:color w:val="000000"/>
              </w:rPr>
            </w:pPr>
            <w:r w:rsidRPr="00B301A0">
              <w:rPr>
                <w:color w:val="000000"/>
              </w:rPr>
              <w:t>– recruitment to and training for terrorism (Article 111 KZ-1),</w:t>
            </w:r>
          </w:p>
          <w:p w:rsidR="00B301A0" w:rsidRPr="00B301A0" w:rsidRDefault="00B301A0" w:rsidP="00B301A0">
            <w:pPr>
              <w:shd w:val="clear" w:color="auto" w:fill="FFFFFF"/>
              <w:ind w:firstLine="330"/>
              <w:jc w:val="both"/>
              <w:rPr>
                <w:rFonts w:cs="Arial"/>
                <w:color w:val="000000"/>
              </w:rPr>
            </w:pPr>
            <w:r w:rsidRPr="00B301A0">
              <w:rPr>
                <w:color w:val="000000"/>
              </w:rPr>
              <w:t>– employment of slavery (Article 112 KZ-1),</w:t>
            </w:r>
          </w:p>
          <w:p w:rsidR="00B301A0" w:rsidRPr="00B301A0" w:rsidRDefault="00B301A0" w:rsidP="00B301A0">
            <w:pPr>
              <w:shd w:val="clear" w:color="auto" w:fill="FFFFFF"/>
              <w:ind w:firstLine="330"/>
              <w:jc w:val="both"/>
              <w:rPr>
                <w:rFonts w:cs="Arial"/>
                <w:color w:val="000000"/>
              </w:rPr>
            </w:pPr>
            <w:r w:rsidRPr="00B301A0">
              <w:rPr>
                <w:color w:val="000000"/>
              </w:rPr>
              <w:t>– human trafficking (Article 113 KZ-1),</w:t>
            </w:r>
          </w:p>
          <w:p w:rsidR="00B301A0" w:rsidRPr="00B301A0" w:rsidRDefault="00B301A0" w:rsidP="00B301A0">
            <w:pPr>
              <w:shd w:val="clear" w:color="auto" w:fill="FFFFFF"/>
              <w:ind w:firstLine="330"/>
              <w:jc w:val="both"/>
              <w:rPr>
                <w:rFonts w:cs="Arial"/>
                <w:color w:val="000000"/>
              </w:rPr>
            </w:pPr>
            <w:r w:rsidRPr="00B301A0">
              <w:rPr>
                <w:color w:val="000000"/>
              </w:rPr>
              <w:t>– taking bribes in an election (Article 157 KZ-1),</w:t>
            </w:r>
          </w:p>
          <w:p w:rsidR="00B301A0" w:rsidRPr="00B301A0" w:rsidRDefault="00B301A0" w:rsidP="00B301A0">
            <w:pPr>
              <w:shd w:val="clear" w:color="auto" w:fill="FFFFFF"/>
              <w:ind w:firstLine="330"/>
              <w:jc w:val="both"/>
              <w:rPr>
                <w:rFonts w:cs="Arial"/>
                <w:color w:val="000000"/>
              </w:rPr>
            </w:pPr>
            <w:r w:rsidRPr="00B301A0">
              <w:rPr>
                <w:color w:val="000000"/>
              </w:rPr>
              <w:t>– violation of fundamental workers’ rights (Article 196 KZ-1),</w:t>
            </w:r>
          </w:p>
          <w:p w:rsidR="00B301A0" w:rsidRPr="00B301A0" w:rsidRDefault="00B301A0" w:rsidP="00B301A0">
            <w:pPr>
              <w:shd w:val="clear" w:color="auto" w:fill="FFFFFF"/>
              <w:ind w:firstLine="330"/>
              <w:jc w:val="both"/>
              <w:rPr>
                <w:rFonts w:cs="Arial"/>
                <w:color w:val="000000"/>
              </w:rPr>
            </w:pPr>
            <w:r w:rsidRPr="00B301A0">
              <w:rPr>
                <w:color w:val="000000"/>
              </w:rPr>
              <w:t>– fraud (Article 211 KZ-1),</w:t>
            </w:r>
          </w:p>
          <w:p w:rsidR="00B301A0" w:rsidRPr="00B301A0" w:rsidRDefault="00B301A0" w:rsidP="00B301A0">
            <w:pPr>
              <w:shd w:val="clear" w:color="auto" w:fill="FFFFFF"/>
              <w:ind w:firstLine="330"/>
              <w:jc w:val="both"/>
              <w:rPr>
                <w:rFonts w:cs="Arial"/>
                <w:color w:val="000000"/>
              </w:rPr>
            </w:pPr>
            <w:r w:rsidRPr="00B301A0">
              <w:rPr>
                <w:color w:val="000000"/>
              </w:rPr>
              <w:t>– unlawful restriction of competition (Article 225 KZ-1)</w:t>
            </w:r>
          </w:p>
          <w:p w:rsidR="00B301A0" w:rsidRPr="00B301A0" w:rsidRDefault="00B301A0" w:rsidP="00B301A0">
            <w:pPr>
              <w:shd w:val="clear" w:color="auto" w:fill="FFFFFF"/>
              <w:ind w:firstLine="330"/>
              <w:jc w:val="both"/>
              <w:rPr>
                <w:rFonts w:cs="Arial"/>
                <w:color w:val="000000"/>
              </w:rPr>
            </w:pPr>
            <w:r w:rsidRPr="00B301A0">
              <w:rPr>
                <w:color w:val="000000"/>
              </w:rPr>
              <w:t>– causing bankruptcy by fraud or reckless business operations (Article 226 KZ-1),</w:t>
            </w:r>
          </w:p>
          <w:p w:rsidR="00B301A0" w:rsidRPr="00B301A0" w:rsidRDefault="00B301A0" w:rsidP="00B301A0">
            <w:pPr>
              <w:shd w:val="clear" w:color="auto" w:fill="FFFFFF"/>
              <w:ind w:firstLine="330"/>
              <w:jc w:val="both"/>
              <w:rPr>
                <w:rFonts w:cs="Arial"/>
                <w:color w:val="000000"/>
              </w:rPr>
            </w:pPr>
            <w:r w:rsidRPr="00B301A0">
              <w:rPr>
                <w:color w:val="000000"/>
              </w:rPr>
              <w:t>– defrauding of creditors (Article 227 KZ-1),</w:t>
            </w:r>
          </w:p>
          <w:p w:rsidR="00B301A0" w:rsidRPr="00B301A0" w:rsidRDefault="00B301A0" w:rsidP="00B301A0">
            <w:pPr>
              <w:shd w:val="clear" w:color="auto" w:fill="FFFFFF"/>
              <w:ind w:firstLine="330"/>
              <w:jc w:val="both"/>
              <w:rPr>
                <w:rFonts w:cs="Arial"/>
                <w:color w:val="000000"/>
              </w:rPr>
            </w:pPr>
            <w:r w:rsidRPr="00B301A0">
              <w:rPr>
                <w:color w:val="000000"/>
              </w:rPr>
              <w:t>– business scams (Article 228 KZ-1),</w:t>
            </w:r>
          </w:p>
          <w:p w:rsidR="00B301A0" w:rsidRPr="00B301A0" w:rsidRDefault="00B301A0" w:rsidP="00B301A0">
            <w:pPr>
              <w:shd w:val="clear" w:color="auto" w:fill="FFFFFF"/>
              <w:ind w:firstLine="330"/>
              <w:jc w:val="both"/>
              <w:rPr>
                <w:rFonts w:cs="Arial"/>
                <w:color w:val="000000"/>
              </w:rPr>
            </w:pPr>
            <w:r w:rsidRPr="00B301A0">
              <w:rPr>
                <w:color w:val="000000"/>
              </w:rPr>
              <w:t>– fraud against the European Union (Article 229 KZ-1),</w:t>
            </w:r>
          </w:p>
          <w:p w:rsidR="00B301A0" w:rsidRPr="00B301A0" w:rsidRDefault="00B301A0" w:rsidP="00B301A0">
            <w:pPr>
              <w:shd w:val="clear" w:color="auto" w:fill="FFFFFF"/>
              <w:ind w:firstLine="330"/>
              <w:jc w:val="both"/>
              <w:rPr>
                <w:rFonts w:cs="Arial"/>
                <w:color w:val="000000"/>
              </w:rPr>
            </w:pPr>
            <w:r w:rsidRPr="00B301A0">
              <w:rPr>
                <w:color w:val="000000"/>
              </w:rPr>
              <w:t>– deception when obtaining and using a loan or benefits (Article 230 KZ-1),</w:t>
            </w:r>
          </w:p>
          <w:p w:rsidR="00B301A0" w:rsidRPr="00B301A0" w:rsidRDefault="00B301A0" w:rsidP="00B301A0">
            <w:pPr>
              <w:shd w:val="clear" w:color="auto" w:fill="FFFFFF"/>
              <w:ind w:firstLine="330"/>
              <w:jc w:val="both"/>
              <w:rPr>
                <w:rFonts w:cs="Arial"/>
                <w:color w:val="000000"/>
              </w:rPr>
            </w:pPr>
            <w:r w:rsidRPr="00B301A0">
              <w:rPr>
                <w:color w:val="000000"/>
              </w:rPr>
              <w:t>– deception when trading with securities (Article 231 KZ-1),</w:t>
            </w:r>
          </w:p>
          <w:p w:rsidR="00B301A0" w:rsidRPr="00B301A0" w:rsidRDefault="00B301A0" w:rsidP="00B301A0">
            <w:pPr>
              <w:shd w:val="clear" w:color="auto" w:fill="FFFFFF"/>
              <w:ind w:firstLine="330"/>
              <w:jc w:val="both"/>
              <w:rPr>
                <w:rFonts w:cs="Arial"/>
                <w:color w:val="000000"/>
              </w:rPr>
            </w:pPr>
            <w:r w:rsidRPr="00B301A0">
              <w:rPr>
                <w:color w:val="000000"/>
              </w:rPr>
              <w:t>– deceiving buyers (Article 232 KZ-1),</w:t>
            </w:r>
          </w:p>
          <w:p w:rsidR="00B301A0" w:rsidRPr="00B301A0" w:rsidRDefault="00B301A0" w:rsidP="00B301A0">
            <w:pPr>
              <w:shd w:val="clear" w:color="auto" w:fill="FFFFFF"/>
              <w:ind w:firstLine="330"/>
              <w:jc w:val="both"/>
              <w:rPr>
                <w:rFonts w:cs="Arial"/>
                <w:color w:val="000000"/>
              </w:rPr>
            </w:pPr>
            <w:r w:rsidRPr="00B301A0">
              <w:rPr>
                <w:color w:val="000000"/>
              </w:rPr>
              <w:t>– unjustified use of a foreign label or model (Article 233 KZ-1),</w:t>
            </w:r>
          </w:p>
          <w:p w:rsidR="00B301A0" w:rsidRPr="00B301A0" w:rsidRDefault="00B301A0" w:rsidP="00B301A0">
            <w:pPr>
              <w:shd w:val="clear" w:color="auto" w:fill="FFFFFF"/>
              <w:ind w:firstLine="330"/>
              <w:jc w:val="both"/>
              <w:rPr>
                <w:rFonts w:cs="Arial"/>
                <w:color w:val="000000"/>
              </w:rPr>
            </w:pPr>
            <w:r w:rsidRPr="00B301A0">
              <w:rPr>
                <w:color w:val="000000"/>
              </w:rPr>
              <w:t>– unjustified use of a foreign invention or topography (Article 234 KZ-1),</w:t>
            </w:r>
          </w:p>
          <w:p w:rsidR="00B301A0" w:rsidRPr="00B301A0" w:rsidRDefault="00B301A0" w:rsidP="00B301A0">
            <w:pPr>
              <w:shd w:val="clear" w:color="auto" w:fill="FFFFFF"/>
              <w:ind w:firstLine="330"/>
              <w:jc w:val="both"/>
              <w:rPr>
                <w:rFonts w:cs="Arial"/>
                <w:color w:val="000000"/>
              </w:rPr>
            </w:pPr>
            <w:r w:rsidRPr="00B301A0">
              <w:rPr>
                <w:color w:val="000000"/>
              </w:rPr>
              <w:t>– forgery or destruction of business documents (Article 235 KZ-1),</w:t>
            </w:r>
          </w:p>
          <w:p w:rsidR="00B301A0" w:rsidRPr="00B301A0" w:rsidRDefault="00B301A0" w:rsidP="00B301A0">
            <w:pPr>
              <w:shd w:val="clear" w:color="auto" w:fill="FFFFFF"/>
              <w:ind w:firstLine="330"/>
              <w:jc w:val="both"/>
              <w:rPr>
                <w:rFonts w:cs="Arial"/>
                <w:color w:val="000000"/>
              </w:rPr>
            </w:pPr>
            <w:r w:rsidRPr="00B301A0">
              <w:rPr>
                <w:color w:val="000000"/>
              </w:rPr>
              <w:t>– disclosure or unlawful acquisition of a trade secret (Article 236 KZ-1),</w:t>
            </w:r>
          </w:p>
          <w:p w:rsidR="00B301A0" w:rsidRPr="00B301A0" w:rsidRDefault="00B301A0" w:rsidP="00B301A0">
            <w:pPr>
              <w:shd w:val="clear" w:color="auto" w:fill="FFFFFF"/>
              <w:ind w:firstLine="330"/>
              <w:jc w:val="both"/>
              <w:rPr>
                <w:rFonts w:cs="Arial"/>
                <w:color w:val="000000"/>
              </w:rPr>
            </w:pPr>
            <w:r w:rsidRPr="00B301A0">
              <w:rPr>
                <w:color w:val="000000"/>
              </w:rPr>
              <w:t>– misuse of the information system (Article 237 KZ-1),</w:t>
            </w:r>
          </w:p>
          <w:p w:rsidR="00B301A0" w:rsidRPr="00B301A0" w:rsidRDefault="00B301A0" w:rsidP="00B301A0">
            <w:pPr>
              <w:shd w:val="clear" w:color="auto" w:fill="FFFFFF"/>
              <w:ind w:firstLine="330"/>
              <w:jc w:val="both"/>
              <w:rPr>
                <w:rFonts w:cs="Arial"/>
                <w:color w:val="000000"/>
              </w:rPr>
            </w:pPr>
            <w:r w:rsidRPr="00B301A0">
              <w:rPr>
                <w:color w:val="000000"/>
              </w:rPr>
              <w:t>– misuse of inside information (Article 238 KZ-1),</w:t>
            </w:r>
          </w:p>
          <w:p w:rsidR="00B301A0" w:rsidRPr="00B301A0" w:rsidRDefault="00B301A0" w:rsidP="00B301A0">
            <w:pPr>
              <w:shd w:val="clear" w:color="auto" w:fill="FFFFFF"/>
              <w:ind w:firstLine="330"/>
              <w:jc w:val="both"/>
              <w:rPr>
                <w:rFonts w:cs="Arial"/>
                <w:color w:val="000000"/>
              </w:rPr>
            </w:pPr>
            <w:r w:rsidRPr="00B301A0">
              <w:rPr>
                <w:color w:val="000000"/>
              </w:rPr>
              <w:t>– misuse of the market in financial instruments (Article 239 KZ-1),</w:t>
            </w:r>
          </w:p>
          <w:p w:rsidR="00B301A0" w:rsidRPr="00B301A0" w:rsidRDefault="00B301A0" w:rsidP="00B301A0">
            <w:pPr>
              <w:shd w:val="clear" w:color="auto" w:fill="FFFFFF"/>
              <w:ind w:firstLine="330"/>
              <w:jc w:val="both"/>
              <w:rPr>
                <w:rFonts w:cs="Arial"/>
                <w:color w:val="000000"/>
              </w:rPr>
            </w:pPr>
            <w:r w:rsidRPr="00B301A0">
              <w:rPr>
                <w:color w:val="000000"/>
              </w:rPr>
              <w:t>– abuse of an office or trust in an economic activity (Article 240 KZ-1),</w:t>
            </w:r>
          </w:p>
          <w:p w:rsidR="00B301A0" w:rsidRPr="00B301A0" w:rsidRDefault="00B301A0" w:rsidP="00B301A0">
            <w:pPr>
              <w:shd w:val="clear" w:color="auto" w:fill="FFFFFF"/>
              <w:ind w:firstLine="330"/>
              <w:jc w:val="both"/>
              <w:rPr>
                <w:rFonts w:cs="Arial"/>
                <w:color w:val="000000"/>
              </w:rPr>
            </w:pPr>
            <w:r w:rsidRPr="00B301A0">
              <w:rPr>
                <w:color w:val="000000"/>
              </w:rPr>
              <w:t>– unlawful acceptance of gifts (Article 241 KZ-1),</w:t>
            </w:r>
          </w:p>
          <w:p w:rsidR="00B301A0" w:rsidRPr="00B301A0" w:rsidRDefault="00B301A0" w:rsidP="00B301A0">
            <w:pPr>
              <w:shd w:val="clear" w:color="auto" w:fill="FFFFFF"/>
              <w:ind w:firstLine="330"/>
              <w:jc w:val="both"/>
              <w:rPr>
                <w:rFonts w:cs="Arial"/>
                <w:color w:val="000000"/>
              </w:rPr>
            </w:pPr>
            <w:r w:rsidRPr="00B301A0">
              <w:rPr>
                <w:color w:val="000000"/>
              </w:rPr>
              <w:t>– unlawful giving of gifts (Article 242 KZ-1),</w:t>
            </w:r>
          </w:p>
          <w:p w:rsidR="00B301A0" w:rsidRPr="00B301A0" w:rsidRDefault="00B301A0" w:rsidP="00B301A0">
            <w:pPr>
              <w:shd w:val="clear" w:color="auto" w:fill="FFFFFF"/>
              <w:ind w:firstLine="330"/>
              <w:jc w:val="both"/>
              <w:rPr>
                <w:rFonts w:cs="Arial"/>
                <w:color w:val="000000"/>
              </w:rPr>
            </w:pPr>
            <w:r w:rsidRPr="00B301A0">
              <w:rPr>
                <w:color w:val="000000"/>
              </w:rPr>
              <w:t>– currency counterfeiting (Article 243 KZ-1),</w:t>
            </w:r>
          </w:p>
          <w:p w:rsidR="00B301A0" w:rsidRPr="00B301A0" w:rsidRDefault="00B301A0" w:rsidP="00B301A0">
            <w:pPr>
              <w:shd w:val="clear" w:color="auto" w:fill="FFFFFF"/>
              <w:ind w:firstLine="330"/>
              <w:jc w:val="both"/>
              <w:rPr>
                <w:rFonts w:cs="Arial"/>
                <w:color w:val="000000"/>
              </w:rPr>
            </w:pPr>
            <w:r w:rsidRPr="00B301A0">
              <w:rPr>
                <w:color w:val="000000"/>
              </w:rPr>
              <w:t>– counterfeiting securities or using counterfeit securities (Article 244 KZ-1),</w:t>
            </w:r>
          </w:p>
          <w:p w:rsidR="00B301A0" w:rsidRPr="00B301A0" w:rsidRDefault="00B301A0" w:rsidP="00B301A0">
            <w:pPr>
              <w:shd w:val="clear" w:color="auto" w:fill="FFFFFF"/>
              <w:ind w:firstLine="330"/>
              <w:jc w:val="both"/>
              <w:rPr>
                <w:rFonts w:cs="Arial"/>
                <w:color w:val="000000"/>
              </w:rPr>
            </w:pPr>
            <w:r w:rsidRPr="00B301A0">
              <w:rPr>
                <w:color w:val="000000"/>
              </w:rPr>
              <w:t>– money laundering (Article 245 KZ-1),</w:t>
            </w:r>
          </w:p>
          <w:p w:rsidR="00B301A0" w:rsidRPr="00B301A0" w:rsidRDefault="00B301A0" w:rsidP="00B301A0">
            <w:pPr>
              <w:shd w:val="clear" w:color="auto" w:fill="FFFFFF"/>
              <w:ind w:firstLine="330"/>
              <w:jc w:val="both"/>
              <w:rPr>
                <w:rFonts w:cs="Arial"/>
                <w:color w:val="000000"/>
              </w:rPr>
            </w:pPr>
            <w:r w:rsidRPr="00B301A0">
              <w:rPr>
                <w:color w:val="000000"/>
              </w:rPr>
              <w:t>– misuse of a non-cash means of payment (Article 246 KZ-1),</w:t>
            </w:r>
          </w:p>
          <w:p w:rsidR="00B301A0" w:rsidRPr="00B301A0" w:rsidRDefault="00B301A0" w:rsidP="00B301A0">
            <w:pPr>
              <w:shd w:val="clear" w:color="auto" w:fill="FFFFFF"/>
              <w:ind w:firstLine="330"/>
              <w:jc w:val="both"/>
              <w:rPr>
                <w:rFonts w:cs="Arial"/>
                <w:color w:val="000000"/>
              </w:rPr>
            </w:pPr>
            <w:r w:rsidRPr="00B301A0">
              <w:rPr>
                <w:color w:val="000000"/>
              </w:rPr>
              <w:lastRenderedPageBreak/>
              <w:t>– misuse of a counterfeit non-cash mean of payment (Article 247 KZ-1),</w:t>
            </w:r>
          </w:p>
          <w:p w:rsidR="00B301A0" w:rsidRPr="00B301A0" w:rsidRDefault="00B301A0" w:rsidP="00B301A0">
            <w:pPr>
              <w:shd w:val="clear" w:color="auto" w:fill="FFFFFF"/>
              <w:ind w:firstLine="330"/>
              <w:jc w:val="both"/>
              <w:rPr>
                <w:rFonts w:cs="Arial"/>
                <w:color w:val="000000"/>
              </w:rPr>
            </w:pPr>
            <w:r w:rsidRPr="00B301A0">
              <w:rPr>
                <w:color w:val="000000"/>
              </w:rPr>
              <w:t>– manufacture, acquisition and disposal of counterfeiting accessories (Article 248 KZ-1),</w:t>
            </w:r>
          </w:p>
          <w:p w:rsidR="00B301A0" w:rsidRPr="00B301A0" w:rsidRDefault="00B301A0" w:rsidP="00B301A0">
            <w:pPr>
              <w:shd w:val="clear" w:color="auto" w:fill="FFFFFF"/>
              <w:ind w:firstLine="330"/>
              <w:jc w:val="both"/>
              <w:rPr>
                <w:rFonts w:cs="Arial"/>
                <w:color w:val="000000"/>
              </w:rPr>
            </w:pPr>
            <w:r w:rsidRPr="00B301A0">
              <w:rPr>
                <w:color w:val="000000"/>
              </w:rPr>
              <w:t>– tax evasion (Article 249 KZ-1),</w:t>
            </w:r>
          </w:p>
          <w:p w:rsidR="00B301A0" w:rsidRPr="00B301A0" w:rsidRDefault="00B301A0" w:rsidP="00B301A0">
            <w:pPr>
              <w:shd w:val="clear" w:color="auto" w:fill="FFFFFF"/>
              <w:ind w:firstLine="330"/>
              <w:jc w:val="both"/>
              <w:rPr>
                <w:rFonts w:cs="Arial"/>
                <w:color w:val="000000"/>
              </w:rPr>
            </w:pPr>
            <w:r w:rsidRPr="00B301A0">
              <w:rPr>
                <w:color w:val="000000"/>
              </w:rPr>
              <w:t>– smuggling (Article 250 KZ-1),</w:t>
            </w:r>
          </w:p>
          <w:p w:rsidR="00B301A0" w:rsidRPr="00B301A0" w:rsidRDefault="00B301A0" w:rsidP="00B301A0">
            <w:pPr>
              <w:shd w:val="clear" w:color="auto" w:fill="FFFFFF"/>
              <w:ind w:firstLine="330"/>
              <w:jc w:val="both"/>
              <w:rPr>
                <w:rFonts w:cs="Arial"/>
                <w:color w:val="000000"/>
              </w:rPr>
            </w:pPr>
            <w:r w:rsidRPr="00B301A0">
              <w:rPr>
                <w:color w:val="000000"/>
              </w:rPr>
              <w:t>– abuse of an official position or rights (Article 257 KZ-1),</w:t>
            </w:r>
          </w:p>
          <w:p w:rsidR="00B301A0" w:rsidRPr="00B301A0" w:rsidRDefault="00B301A0" w:rsidP="00B301A0">
            <w:pPr>
              <w:shd w:val="clear" w:color="auto" w:fill="FFFFFF"/>
              <w:ind w:firstLine="330"/>
              <w:jc w:val="both"/>
              <w:rPr>
                <w:rFonts w:cs="Arial"/>
                <w:color w:val="000000"/>
              </w:rPr>
            </w:pPr>
            <w:r w:rsidRPr="00B301A0">
              <w:rPr>
                <w:color w:val="000000"/>
              </w:rPr>
              <w:t>– misuse of public funds (Article 257a KZ-1),</w:t>
            </w:r>
          </w:p>
          <w:p w:rsidR="00B301A0" w:rsidRPr="00B301A0" w:rsidRDefault="00B301A0" w:rsidP="00B301A0">
            <w:pPr>
              <w:shd w:val="clear" w:color="auto" w:fill="FFFFFF"/>
              <w:ind w:firstLine="330"/>
              <w:jc w:val="both"/>
              <w:rPr>
                <w:rFonts w:cs="Arial"/>
                <w:color w:val="000000"/>
              </w:rPr>
            </w:pPr>
            <w:r w:rsidRPr="00B301A0">
              <w:rPr>
                <w:color w:val="000000"/>
              </w:rPr>
              <w:t>– leaking classified information (Article 260 KZ-1),</w:t>
            </w:r>
          </w:p>
          <w:p w:rsidR="00B301A0" w:rsidRPr="00B301A0" w:rsidRDefault="00B301A0" w:rsidP="00B301A0">
            <w:pPr>
              <w:shd w:val="clear" w:color="auto" w:fill="FFFFFF"/>
              <w:ind w:firstLine="330"/>
              <w:jc w:val="both"/>
              <w:rPr>
                <w:rFonts w:cs="Arial"/>
                <w:color w:val="000000"/>
              </w:rPr>
            </w:pPr>
            <w:r w:rsidRPr="00B301A0">
              <w:rPr>
                <w:color w:val="000000"/>
              </w:rPr>
              <w:t>– taking bribes (Article 261 KZ-1),</w:t>
            </w:r>
          </w:p>
          <w:p w:rsidR="00B301A0" w:rsidRPr="00B301A0" w:rsidRDefault="00B301A0" w:rsidP="00B301A0">
            <w:pPr>
              <w:shd w:val="clear" w:color="auto" w:fill="FFFFFF"/>
              <w:ind w:firstLine="330"/>
              <w:jc w:val="both"/>
              <w:rPr>
                <w:rFonts w:cs="Arial"/>
                <w:color w:val="000000"/>
              </w:rPr>
            </w:pPr>
            <w:r w:rsidRPr="00B301A0">
              <w:rPr>
                <w:color w:val="000000"/>
              </w:rPr>
              <w:t>– giving bribes (Article 262 KZ-1),</w:t>
            </w:r>
          </w:p>
          <w:p w:rsidR="00B301A0" w:rsidRPr="00B301A0" w:rsidRDefault="00B301A0" w:rsidP="00B301A0">
            <w:pPr>
              <w:shd w:val="clear" w:color="auto" w:fill="FFFFFF"/>
              <w:ind w:firstLine="330"/>
              <w:jc w:val="both"/>
              <w:rPr>
                <w:rFonts w:cs="Arial"/>
                <w:color w:val="000000"/>
              </w:rPr>
            </w:pPr>
            <w:r w:rsidRPr="00B301A0">
              <w:rPr>
                <w:color w:val="000000"/>
              </w:rPr>
              <w:t>– accepting benefits for unlawful interventions (Article 263 KZ-1),</w:t>
            </w:r>
          </w:p>
          <w:p w:rsidR="00B301A0" w:rsidRPr="00B301A0" w:rsidRDefault="00B301A0" w:rsidP="00B301A0">
            <w:pPr>
              <w:shd w:val="clear" w:color="auto" w:fill="FFFFFF"/>
              <w:ind w:firstLine="330"/>
              <w:jc w:val="both"/>
              <w:rPr>
                <w:rFonts w:cs="Arial"/>
                <w:color w:val="000000"/>
              </w:rPr>
            </w:pPr>
            <w:r w:rsidRPr="00B301A0">
              <w:rPr>
                <w:color w:val="000000"/>
              </w:rPr>
              <w:t>– giving gifts for unlawful interventions (Article 264 KZ-1),</w:t>
            </w:r>
          </w:p>
          <w:p w:rsidR="00B301A0" w:rsidRPr="00B301A0" w:rsidRDefault="00B301A0" w:rsidP="00B301A0">
            <w:pPr>
              <w:autoSpaceDE w:val="0"/>
              <w:autoSpaceDN w:val="0"/>
              <w:adjustRightInd w:val="0"/>
              <w:rPr>
                <w:rFonts w:cs="Arial"/>
                <w:color w:val="000000"/>
              </w:rPr>
            </w:pPr>
            <w:r w:rsidRPr="00B301A0">
              <w:rPr>
                <w:color w:val="000000"/>
              </w:rPr>
              <w:t xml:space="preserve">      – conspiracy (Article 294 KZ-1);</w:t>
            </w:r>
          </w:p>
        </w:tc>
      </w:tr>
    </w:tbl>
    <w:p w:rsidR="00B301A0" w:rsidRPr="00B301A0" w:rsidRDefault="00B301A0" w:rsidP="00B301A0">
      <w:pPr>
        <w:jc w:val="both"/>
        <w:rPr>
          <w:rFonts w:cs="Arial"/>
        </w:rPr>
      </w:pPr>
    </w:p>
    <w:p w:rsidR="00B301A0" w:rsidRPr="00B301A0" w:rsidRDefault="00B301A0" w:rsidP="00B301A0">
      <w:pPr>
        <w:jc w:val="both"/>
        <w:rPr>
          <w:rFonts w:cs="Arial"/>
        </w:rPr>
      </w:pPr>
    </w:p>
    <w:p w:rsidR="00B301A0" w:rsidRPr="00B301A0" w:rsidRDefault="00B301A0" w:rsidP="00B301A0">
      <w:pPr>
        <w:jc w:val="both"/>
        <w:rPr>
          <w:rFonts w:cs="Arial"/>
        </w:rPr>
      </w:pPr>
    </w:p>
    <w:p w:rsidR="00B301A0" w:rsidRPr="00B301A0" w:rsidRDefault="00AD3A33" w:rsidP="00AD3A33">
      <w:pPr>
        <w:ind w:left="2410" w:hanging="2410"/>
        <w:jc w:val="both"/>
        <w:rPr>
          <w:sz w:val="22"/>
        </w:rPr>
      </w:pPr>
      <w:r>
        <w:rPr>
          <w:sz w:val="22"/>
        </w:rPr>
        <w:t>The undersigned __________________</w:t>
      </w:r>
      <w:r w:rsidR="00B301A0" w:rsidRPr="00B301A0">
        <w:rPr>
          <w:sz w:val="22"/>
        </w:rPr>
        <w:t>____, state</w:t>
      </w:r>
      <w:r w:rsidR="00511556">
        <w:rPr>
          <w:sz w:val="22"/>
        </w:rPr>
        <w:t>s</w:t>
      </w:r>
      <w:r w:rsidR="00B301A0" w:rsidRPr="00B301A0">
        <w:rPr>
          <w:sz w:val="22"/>
        </w:rPr>
        <w:t xml:space="preserve"> under criminal and </w:t>
      </w:r>
      <w:r>
        <w:rPr>
          <w:sz w:val="22"/>
        </w:rPr>
        <w:t xml:space="preserve"> </w:t>
      </w:r>
      <w:r w:rsidR="00511556">
        <w:rPr>
          <w:sz w:val="22"/>
        </w:rPr>
        <w:t xml:space="preserve">                                                 </w:t>
      </w:r>
      <w:r>
        <w:rPr>
          <w:sz w:val="14"/>
        </w:rPr>
        <w:t>(name and surname of</w:t>
      </w:r>
      <w:r w:rsidR="00B301A0" w:rsidRPr="00B301A0">
        <w:rPr>
          <w:sz w:val="14"/>
        </w:rPr>
        <w:t xml:space="preserve"> the legal representative)                              </w:t>
      </w:r>
    </w:p>
    <w:p w:rsidR="007D5009" w:rsidRPr="007D5009" w:rsidRDefault="00B301A0" w:rsidP="00511556">
      <w:pPr>
        <w:jc w:val="both"/>
        <w:rPr>
          <w:sz w:val="22"/>
          <w:lang w:val="en-SI"/>
        </w:rPr>
      </w:pPr>
      <w:r w:rsidRPr="007D5009">
        <w:rPr>
          <w:sz w:val="22"/>
          <w:lang w:val="en-SI"/>
        </w:rPr>
        <w:t>material responsibility</w:t>
      </w:r>
      <w:r w:rsidR="00511556" w:rsidRPr="007D5009">
        <w:rPr>
          <w:sz w:val="22"/>
          <w:lang w:val="en-SI"/>
        </w:rPr>
        <w:t>,</w:t>
      </w:r>
      <w:r w:rsidRPr="007D5009">
        <w:rPr>
          <w:sz w:val="22"/>
          <w:lang w:val="en-SI"/>
        </w:rPr>
        <w:t xml:space="preserve"> that </w:t>
      </w:r>
      <w:r w:rsidR="00511556" w:rsidRPr="007D5009">
        <w:rPr>
          <w:sz w:val="22"/>
          <w:lang w:val="en-SI"/>
        </w:rPr>
        <w:t>there are no grounds</w:t>
      </w:r>
      <w:r w:rsidR="007D5009" w:rsidRPr="007D5009">
        <w:rPr>
          <w:sz w:val="22"/>
          <w:lang w:val="en-SI"/>
        </w:rPr>
        <w:t xml:space="preserve"> to exclude their tender on account of the above listed reasons in accordance with Article 75 ZJN-3.</w:t>
      </w:r>
    </w:p>
    <w:p w:rsidR="00B301A0" w:rsidRDefault="007D5009" w:rsidP="00AD3A33">
      <w:pPr>
        <w:jc w:val="both"/>
        <w:rPr>
          <w:sz w:val="22"/>
        </w:rPr>
      </w:pPr>
      <w:r w:rsidRPr="007D5009">
        <w:rPr>
          <w:sz w:val="22"/>
          <w:lang w:val="en-SI"/>
        </w:rPr>
        <w:t xml:space="preserve">Neither </w:t>
      </w:r>
      <w:r w:rsidR="00B301A0" w:rsidRPr="007D5009">
        <w:rPr>
          <w:sz w:val="22"/>
          <w:lang w:val="en-SI"/>
        </w:rPr>
        <w:t>the</w:t>
      </w:r>
      <w:r w:rsidR="00511556" w:rsidRPr="007D5009">
        <w:rPr>
          <w:sz w:val="22"/>
          <w:lang w:val="en-SI"/>
        </w:rPr>
        <w:t xml:space="preserve"> company </w:t>
      </w:r>
      <w:r w:rsidRPr="007D5009">
        <w:rPr>
          <w:sz w:val="22"/>
          <w:lang w:val="en-SI"/>
        </w:rPr>
        <w:t xml:space="preserve">nor </w:t>
      </w:r>
      <w:r w:rsidR="00511556" w:rsidRPr="007D5009">
        <w:rPr>
          <w:sz w:val="22"/>
          <w:lang w:val="en-SI"/>
        </w:rPr>
        <w:t>all of its responsible persons</w:t>
      </w:r>
      <w:r w:rsidRPr="007D5009">
        <w:rPr>
          <w:sz w:val="22"/>
          <w:lang w:val="en-SI"/>
        </w:rPr>
        <w:t xml:space="preserve"> (legal representatives, members of the supervisory board, procurators)</w:t>
      </w:r>
      <w:r w:rsidR="00511556" w:rsidRPr="007D5009">
        <w:rPr>
          <w:sz w:val="22"/>
          <w:lang w:val="en-SI"/>
        </w:rPr>
        <w:t>,</w:t>
      </w:r>
      <w:r w:rsidR="00B301A0" w:rsidRPr="007D5009">
        <w:rPr>
          <w:sz w:val="22"/>
          <w:lang w:val="en-SI"/>
        </w:rPr>
        <w:t xml:space="preserve"> </w:t>
      </w:r>
      <w:r w:rsidRPr="007D5009">
        <w:rPr>
          <w:sz w:val="22"/>
          <w:lang w:val="en-SI"/>
        </w:rPr>
        <w:t>have been legally charged on account of the above listed</w:t>
      </w:r>
      <w:r w:rsidRPr="00B301A0">
        <w:rPr>
          <w:sz w:val="22"/>
        </w:rPr>
        <w:t xml:space="preserve"> reasons</w:t>
      </w:r>
      <w:r>
        <w:rPr>
          <w:sz w:val="22"/>
        </w:rPr>
        <w:t>.</w:t>
      </w:r>
    </w:p>
    <w:p w:rsidR="007D5009" w:rsidRDefault="007D5009" w:rsidP="00AD3A33">
      <w:pPr>
        <w:jc w:val="both"/>
        <w:rPr>
          <w:sz w:val="22"/>
        </w:rPr>
      </w:pPr>
    </w:p>
    <w:p w:rsidR="007D5009" w:rsidRPr="00B301A0" w:rsidRDefault="007D5009" w:rsidP="00AD3A33">
      <w:pPr>
        <w:jc w:val="both"/>
        <w:rPr>
          <w:rFonts w:cs="Arial"/>
        </w:rPr>
      </w:pPr>
    </w:p>
    <w:p w:rsidR="00B301A0" w:rsidRPr="00B301A0" w:rsidRDefault="00B301A0" w:rsidP="00B301A0">
      <w:pPr>
        <w:jc w:val="both"/>
        <w:rPr>
          <w:rFonts w:cs="Arial"/>
        </w:rPr>
      </w:pPr>
    </w:p>
    <w:tbl>
      <w:tblPr>
        <w:tblW w:w="9285" w:type="dxa"/>
        <w:tblLayout w:type="fixed"/>
        <w:tblLook w:val="04A0" w:firstRow="1" w:lastRow="0" w:firstColumn="1" w:lastColumn="0" w:noHBand="0" w:noVBand="1"/>
      </w:tblPr>
      <w:tblGrid>
        <w:gridCol w:w="5202"/>
        <w:gridCol w:w="4083"/>
      </w:tblGrid>
      <w:tr w:rsidR="00B301A0" w:rsidRPr="00B301A0" w:rsidTr="0096451C">
        <w:tc>
          <w:tcPr>
            <w:tcW w:w="5204" w:type="dxa"/>
            <w:hideMark/>
          </w:tcPr>
          <w:p w:rsidR="00B301A0" w:rsidRPr="00B301A0" w:rsidRDefault="00B301A0" w:rsidP="00B301A0">
            <w:pPr>
              <w:spacing w:line="360" w:lineRule="auto"/>
              <w:rPr>
                <w:rFonts w:cs="Arial"/>
                <w:szCs w:val="24"/>
              </w:rPr>
            </w:pPr>
            <w:r w:rsidRPr="00B301A0">
              <w:t>Place and date:</w:t>
            </w:r>
          </w:p>
          <w:p w:rsidR="00B301A0" w:rsidRPr="00B301A0" w:rsidRDefault="00B301A0" w:rsidP="00B301A0">
            <w:pPr>
              <w:spacing w:line="360" w:lineRule="auto"/>
              <w:jc w:val="both"/>
              <w:rPr>
                <w:rFonts w:cs="Arial"/>
                <w:szCs w:val="24"/>
              </w:rPr>
            </w:pPr>
            <w:r w:rsidRPr="00B301A0">
              <w:t>___________________________</w:t>
            </w:r>
          </w:p>
        </w:tc>
        <w:tc>
          <w:tcPr>
            <w:tcW w:w="4084" w:type="dxa"/>
            <w:hideMark/>
          </w:tcPr>
          <w:p w:rsidR="00B301A0" w:rsidRPr="00B301A0" w:rsidRDefault="00B301A0" w:rsidP="00B301A0">
            <w:pPr>
              <w:spacing w:line="360" w:lineRule="auto"/>
              <w:rPr>
                <w:rFonts w:cs="Arial"/>
                <w:szCs w:val="24"/>
              </w:rPr>
            </w:pPr>
            <w:r w:rsidRPr="00B301A0">
              <w:t>Signature:</w:t>
            </w:r>
          </w:p>
          <w:p w:rsidR="00B301A0" w:rsidRPr="00B301A0" w:rsidRDefault="00B301A0" w:rsidP="00B301A0">
            <w:pPr>
              <w:spacing w:line="360" w:lineRule="auto"/>
              <w:jc w:val="both"/>
              <w:rPr>
                <w:rFonts w:cs="Arial"/>
                <w:szCs w:val="24"/>
              </w:rPr>
            </w:pPr>
            <w:r w:rsidRPr="00B301A0">
              <w:t>_______________________________</w:t>
            </w:r>
          </w:p>
        </w:tc>
      </w:tr>
      <w:tr w:rsidR="00B301A0" w:rsidRPr="00B301A0" w:rsidTr="0096451C">
        <w:tc>
          <w:tcPr>
            <w:tcW w:w="5204" w:type="dxa"/>
          </w:tcPr>
          <w:p w:rsidR="00B301A0" w:rsidRPr="00B301A0" w:rsidRDefault="00B301A0" w:rsidP="00B301A0">
            <w:pPr>
              <w:spacing w:line="360" w:lineRule="auto"/>
              <w:rPr>
                <w:rFonts w:cs="Arial"/>
                <w:szCs w:val="24"/>
              </w:rPr>
            </w:pPr>
            <w:r w:rsidRPr="00B301A0">
              <w:t xml:space="preserve">                                                                     Stamp:</w:t>
            </w:r>
          </w:p>
          <w:p w:rsidR="00B301A0" w:rsidRPr="00B301A0" w:rsidRDefault="00B301A0" w:rsidP="00B301A0">
            <w:pPr>
              <w:spacing w:line="360" w:lineRule="auto"/>
              <w:jc w:val="both"/>
              <w:rPr>
                <w:rFonts w:cs="Arial"/>
                <w:szCs w:val="24"/>
                <w:lang w:eastAsia="en-US"/>
              </w:rPr>
            </w:pPr>
          </w:p>
        </w:tc>
        <w:tc>
          <w:tcPr>
            <w:tcW w:w="4084" w:type="dxa"/>
          </w:tcPr>
          <w:p w:rsidR="00B301A0" w:rsidRPr="00B301A0" w:rsidRDefault="00B301A0" w:rsidP="00B301A0">
            <w:pPr>
              <w:spacing w:line="360" w:lineRule="auto"/>
              <w:jc w:val="both"/>
              <w:rPr>
                <w:rFonts w:cs="Arial"/>
                <w:szCs w:val="24"/>
                <w:lang w:eastAsia="en-US"/>
              </w:rPr>
            </w:pPr>
          </w:p>
        </w:tc>
      </w:tr>
    </w:tbl>
    <w:p w:rsidR="00B301A0" w:rsidRPr="00B301A0" w:rsidRDefault="00B301A0" w:rsidP="00B301A0"/>
    <w:p w:rsidR="006E3607" w:rsidRDefault="006E3607" w:rsidP="008B2173">
      <w:pPr>
        <w:jc w:val="both"/>
        <w:rPr>
          <w:rFonts w:cs="Arial"/>
        </w:rPr>
      </w:pPr>
    </w:p>
    <w:p w:rsidR="006E3607" w:rsidRDefault="006E3607" w:rsidP="008B2173">
      <w:pPr>
        <w:jc w:val="both"/>
        <w:rPr>
          <w:rFonts w:cs="Arial"/>
        </w:rPr>
      </w:pPr>
    </w:p>
    <w:p w:rsidR="005950EA" w:rsidRDefault="005950EA" w:rsidP="008B2173">
      <w:pPr>
        <w:jc w:val="both"/>
        <w:rPr>
          <w:rFonts w:cs="Arial"/>
        </w:rPr>
      </w:pPr>
    </w:p>
    <w:p w:rsidR="005950EA" w:rsidRDefault="005950EA" w:rsidP="008B2173">
      <w:pPr>
        <w:jc w:val="both"/>
        <w:rPr>
          <w:rFonts w:cs="Arial"/>
        </w:rPr>
      </w:pPr>
    </w:p>
    <w:p w:rsidR="005950EA" w:rsidRDefault="005950EA" w:rsidP="008B2173">
      <w:pPr>
        <w:jc w:val="both"/>
        <w:rPr>
          <w:rFonts w:cs="Arial"/>
        </w:rPr>
      </w:pPr>
    </w:p>
    <w:p w:rsidR="005950EA" w:rsidRDefault="005950EA" w:rsidP="008B2173">
      <w:pPr>
        <w:jc w:val="both"/>
        <w:rPr>
          <w:rFonts w:cs="Arial"/>
        </w:rPr>
      </w:pPr>
    </w:p>
    <w:p w:rsidR="005950EA" w:rsidRDefault="005950EA" w:rsidP="008B2173">
      <w:pPr>
        <w:jc w:val="both"/>
        <w:rPr>
          <w:rFonts w:cs="Arial"/>
        </w:rPr>
      </w:pPr>
    </w:p>
    <w:p w:rsidR="005950EA" w:rsidRDefault="005950EA" w:rsidP="008B2173">
      <w:pPr>
        <w:jc w:val="both"/>
        <w:rPr>
          <w:rFonts w:cs="Arial"/>
        </w:rPr>
      </w:pPr>
    </w:p>
    <w:p w:rsidR="005950EA" w:rsidRDefault="005950EA" w:rsidP="008B2173">
      <w:pPr>
        <w:jc w:val="both"/>
        <w:rPr>
          <w:rFonts w:cs="Arial"/>
        </w:rPr>
      </w:pPr>
    </w:p>
    <w:p w:rsidR="005950EA" w:rsidRDefault="005950EA" w:rsidP="008B2173">
      <w:pPr>
        <w:jc w:val="both"/>
        <w:rPr>
          <w:rFonts w:cs="Arial"/>
        </w:rPr>
      </w:pPr>
    </w:p>
    <w:p w:rsidR="005950EA" w:rsidRDefault="005950EA" w:rsidP="008B2173">
      <w:pPr>
        <w:jc w:val="both"/>
        <w:rPr>
          <w:rFonts w:cs="Arial"/>
        </w:rPr>
      </w:pPr>
    </w:p>
    <w:p w:rsidR="00470C8E" w:rsidRDefault="00470C8E" w:rsidP="008B2173">
      <w:pPr>
        <w:jc w:val="both"/>
        <w:rPr>
          <w:rFonts w:cs="Arial"/>
        </w:rPr>
      </w:pPr>
    </w:p>
    <w:p w:rsidR="00470C8E" w:rsidRDefault="00470C8E" w:rsidP="008B2173">
      <w:pPr>
        <w:jc w:val="both"/>
        <w:rPr>
          <w:rFonts w:cs="Arial"/>
        </w:rPr>
      </w:pPr>
    </w:p>
    <w:p w:rsidR="00470C8E" w:rsidRDefault="00470C8E" w:rsidP="008B2173">
      <w:pPr>
        <w:jc w:val="both"/>
        <w:rPr>
          <w:rFonts w:cs="Arial"/>
        </w:rPr>
      </w:pPr>
    </w:p>
    <w:p w:rsidR="00470C8E" w:rsidRDefault="00470C8E" w:rsidP="008B2173">
      <w:pPr>
        <w:jc w:val="both"/>
        <w:rPr>
          <w:rFonts w:cs="Arial"/>
        </w:rPr>
      </w:pPr>
    </w:p>
    <w:p w:rsidR="00470C8E" w:rsidRDefault="00470C8E" w:rsidP="008B2173">
      <w:pPr>
        <w:jc w:val="both"/>
        <w:rPr>
          <w:rFonts w:cs="Arial"/>
        </w:rPr>
      </w:pPr>
    </w:p>
    <w:p w:rsidR="00470C8E" w:rsidRDefault="00470C8E" w:rsidP="008B2173">
      <w:pPr>
        <w:jc w:val="both"/>
        <w:rPr>
          <w:rFonts w:cs="Arial"/>
        </w:rPr>
      </w:pPr>
    </w:p>
    <w:p w:rsidR="00470C8E" w:rsidRDefault="00470C8E" w:rsidP="008B2173">
      <w:pPr>
        <w:jc w:val="both"/>
        <w:rPr>
          <w:rFonts w:cs="Arial"/>
        </w:rPr>
      </w:pPr>
    </w:p>
    <w:p w:rsidR="00470C8E" w:rsidRDefault="00470C8E" w:rsidP="008B2173">
      <w:pPr>
        <w:jc w:val="both"/>
        <w:rPr>
          <w:rFonts w:cs="Arial"/>
        </w:rPr>
      </w:pPr>
    </w:p>
    <w:p w:rsidR="00470C8E" w:rsidRDefault="00470C8E" w:rsidP="008B2173">
      <w:pPr>
        <w:jc w:val="both"/>
        <w:rPr>
          <w:rFonts w:cs="Arial"/>
        </w:rPr>
      </w:pPr>
    </w:p>
    <w:p w:rsidR="00470C8E" w:rsidRDefault="00470C8E" w:rsidP="008B2173">
      <w:pPr>
        <w:jc w:val="both"/>
        <w:rPr>
          <w:rFonts w:cs="Arial"/>
        </w:rPr>
      </w:pPr>
    </w:p>
    <w:p w:rsidR="00470C8E" w:rsidRDefault="00470C8E" w:rsidP="008B2173">
      <w:pPr>
        <w:jc w:val="both"/>
        <w:rPr>
          <w:rFonts w:cs="Arial"/>
        </w:rPr>
      </w:pPr>
    </w:p>
    <w:p w:rsidR="00470C8E" w:rsidRDefault="00470C8E" w:rsidP="008B2173">
      <w:pPr>
        <w:jc w:val="both"/>
        <w:rPr>
          <w:rFonts w:cs="Arial"/>
        </w:rPr>
      </w:pPr>
    </w:p>
    <w:p w:rsidR="00470C8E" w:rsidRDefault="00470C8E" w:rsidP="008B2173">
      <w:pPr>
        <w:jc w:val="both"/>
        <w:rPr>
          <w:rFonts w:cs="Arial"/>
        </w:rPr>
      </w:pPr>
    </w:p>
    <w:p w:rsidR="00470C8E" w:rsidRDefault="00470C8E" w:rsidP="008B2173">
      <w:pPr>
        <w:jc w:val="both"/>
        <w:rPr>
          <w:rFonts w:cs="Arial"/>
        </w:rPr>
      </w:pPr>
    </w:p>
    <w:p w:rsidR="00470C8E" w:rsidRDefault="00470C8E" w:rsidP="008B2173">
      <w:pPr>
        <w:jc w:val="both"/>
        <w:rPr>
          <w:rFonts w:cs="Arial"/>
        </w:rPr>
      </w:pPr>
    </w:p>
    <w:p w:rsidR="002E77E3" w:rsidRDefault="002E77E3" w:rsidP="008B2173">
      <w:pPr>
        <w:jc w:val="both"/>
        <w:rPr>
          <w:rFonts w:cs="Arial"/>
        </w:rPr>
      </w:pPr>
    </w:p>
    <w:p w:rsidR="00CC51C7" w:rsidRDefault="00CC51C7" w:rsidP="008B2173">
      <w:pPr>
        <w:jc w:val="both"/>
        <w:rPr>
          <w:rFonts w:cs="Arial"/>
        </w:rPr>
      </w:pPr>
    </w:p>
    <w:p w:rsidR="00470C8E" w:rsidRDefault="00470C8E" w:rsidP="008B2173">
      <w:pPr>
        <w:jc w:val="both"/>
        <w:rPr>
          <w:rFonts w:cs="Arial"/>
        </w:rPr>
      </w:pPr>
    </w:p>
    <w:p w:rsidR="005950EA" w:rsidRDefault="005950EA" w:rsidP="008B2173">
      <w:pPr>
        <w:jc w:val="both"/>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6E3607" w:rsidRPr="00C87E3C" w:rsidTr="006E3607">
        <w:tc>
          <w:tcPr>
            <w:tcW w:w="1559" w:type="dxa"/>
            <w:tcBorders>
              <w:top w:val="single" w:sz="4" w:space="0" w:color="000000"/>
              <w:left w:val="single" w:sz="4" w:space="0" w:color="000000"/>
              <w:bottom w:val="single" w:sz="4" w:space="0" w:color="000000"/>
              <w:right w:val="single" w:sz="4" w:space="0" w:color="000000"/>
            </w:tcBorders>
            <w:vAlign w:val="center"/>
            <w:hideMark/>
          </w:tcPr>
          <w:p w:rsidR="006E3607" w:rsidRPr="00C87E3C" w:rsidRDefault="006E3607" w:rsidP="006E3607">
            <w:pPr>
              <w:jc w:val="both"/>
              <w:rPr>
                <w:b/>
                <w:szCs w:val="24"/>
              </w:rPr>
            </w:pPr>
            <w:r>
              <w:rPr>
                <w:b/>
              </w:rPr>
              <w:t>Form No. 3</w:t>
            </w:r>
          </w:p>
        </w:tc>
      </w:tr>
    </w:tbl>
    <w:p w:rsidR="006E3607" w:rsidRPr="00C87E3C" w:rsidRDefault="006E3607" w:rsidP="008B2173">
      <w:pPr>
        <w:jc w:val="both"/>
        <w:rPr>
          <w:rFonts w:cs="Arial"/>
        </w:rPr>
      </w:pPr>
    </w:p>
    <w:tbl>
      <w:tblPr>
        <w:tblW w:w="9210" w:type="dxa"/>
        <w:tblLayout w:type="fixed"/>
        <w:tblLook w:val="04A0" w:firstRow="1" w:lastRow="0" w:firstColumn="1" w:lastColumn="0" w:noHBand="0" w:noVBand="1"/>
      </w:tblPr>
      <w:tblGrid>
        <w:gridCol w:w="1106"/>
        <w:gridCol w:w="8104"/>
      </w:tblGrid>
      <w:tr w:rsidR="008B2173" w:rsidRPr="00C87E3C" w:rsidTr="008B2173">
        <w:tc>
          <w:tcPr>
            <w:tcW w:w="1106" w:type="dxa"/>
            <w:hideMark/>
          </w:tcPr>
          <w:p w:rsidR="005950EA" w:rsidRDefault="005950EA" w:rsidP="008B2173">
            <w:pPr>
              <w:jc w:val="both"/>
            </w:pPr>
          </w:p>
          <w:p w:rsidR="008B2173" w:rsidRPr="00C87E3C" w:rsidRDefault="008B2173" w:rsidP="008B2173">
            <w:pPr>
              <w:jc w:val="both"/>
            </w:pPr>
            <w:r>
              <w:t>Tenderer:</w:t>
            </w:r>
          </w:p>
        </w:tc>
        <w:tc>
          <w:tcPr>
            <w:tcW w:w="8109" w:type="dxa"/>
            <w:tcBorders>
              <w:top w:val="nil"/>
              <w:left w:val="nil"/>
              <w:bottom w:val="single" w:sz="4" w:space="0" w:color="auto"/>
              <w:right w:val="nil"/>
            </w:tcBorders>
          </w:tcPr>
          <w:p w:rsidR="008B2173" w:rsidRPr="00C87E3C" w:rsidRDefault="008B2173" w:rsidP="008B2173">
            <w:pPr>
              <w:widowControl w:val="0"/>
              <w:tabs>
                <w:tab w:val="left" w:pos="90"/>
                <w:tab w:val="left" w:pos="964"/>
              </w:tabs>
              <w:autoSpaceDE w:val="0"/>
              <w:autoSpaceDN w:val="0"/>
              <w:adjustRightInd w:val="0"/>
              <w:jc w:val="both"/>
              <w:rPr>
                <w:color w:val="000000"/>
              </w:rPr>
            </w:pPr>
          </w:p>
        </w:tc>
      </w:tr>
    </w:tbl>
    <w:p w:rsidR="008B2173" w:rsidRPr="00C87E3C" w:rsidRDefault="008B2173" w:rsidP="008B2173">
      <w:pPr>
        <w:widowControl w:val="0"/>
        <w:tabs>
          <w:tab w:val="left" w:pos="90"/>
          <w:tab w:val="left" w:pos="964"/>
        </w:tabs>
        <w:autoSpaceDE w:val="0"/>
        <w:autoSpaceDN w:val="0"/>
        <w:adjustRightInd w:val="0"/>
        <w:jc w:val="both"/>
        <w:rPr>
          <w:color w:val="000000"/>
        </w:rPr>
      </w:pPr>
    </w:p>
    <w:p w:rsidR="008B2173" w:rsidRPr="00C87E3C" w:rsidRDefault="008B2173" w:rsidP="008B2173">
      <w:pPr>
        <w:widowControl w:val="0"/>
        <w:tabs>
          <w:tab w:val="left" w:pos="90"/>
          <w:tab w:val="left" w:pos="964"/>
        </w:tabs>
        <w:autoSpaceDE w:val="0"/>
        <w:autoSpaceDN w:val="0"/>
        <w:adjustRightInd w:val="0"/>
        <w:jc w:val="both"/>
        <w:rPr>
          <w:color w:val="000000"/>
        </w:rPr>
      </w:pPr>
    </w:p>
    <w:p w:rsidR="008B2173" w:rsidRPr="00C87E3C" w:rsidRDefault="008B2173" w:rsidP="008B2173">
      <w:pPr>
        <w:widowControl w:val="0"/>
        <w:tabs>
          <w:tab w:val="left" w:pos="90"/>
          <w:tab w:val="left" w:pos="964"/>
        </w:tabs>
        <w:autoSpaceDE w:val="0"/>
        <w:autoSpaceDN w:val="0"/>
        <w:adjustRightInd w:val="0"/>
        <w:jc w:val="both"/>
        <w:rPr>
          <w:color w:val="000000"/>
        </w:rPr>
      </w:pPr>
    </w:p>
    <w:p w:rsidR="008B2173" w:rsidRPr="00C87E3C" w:rsidRDefault="008B2173" w:rsidP="008B2173">
      <w:pPr>
        <w:jc w:val="center"/>
        <w:rPr>
          <w:b/>
          <w:sz w:val="24"/>
        </w:rPr>
      </w:pPr>
      <w:r>
        <w:rPr>
          <w:b/>
          <w:sz w:val="24"/>
        </w:rPr>
        <w:t>STATEMENT ON THE OWNERSHIP STRUCTURE</w:t>
      </w:r>
    </w:p>
    <w:p w:rsidR="008B2173" w:rsidRPr="00C87E3C" w:rsidRDefault="008B2173" w:rsidP="008B2173">
      <w:pPr>
        <w:widowControl w:val="0"/>
        <w:tabs>
          <w:tab w:val="left" w:pos="90"/>
          <w:tab w:val="left" w:pos="964"/>
        </w:tabs>
        <w:autoSpaceDE w:val="0"/>
        <w:autoSpaceDN w:val="0"/>
        <w:adjustRightInd w:val="0"/>
        <w:jc w:val="both"/>
        <w:rPr>
          <w:color w:val="000000"/>
        </w:rPr>
      </w:pPr>
    </w:p>
    <w:p w:rsidR="008B2173" w:rsidRPr="00C87E3C" w:rsidRDefault="008B2173" w:rsidP="008B2173">
      <w:pPr>
        <w:widowControl w:val="0"/>
        <w:tabs>
          <w:tab w:val="left" w:pos="90"/>
          <w:tab w:val="left" w:pos="964"/>
        </w:tabs>
        <w:autoSpaceDE w:val="0"/>
        <w:autoSpaceDN w:val="0"/>
        <w:adjustRightInd w:val="0"/>
        <w:jc w:val="both"/>
        <w:rPr>
          <w:color w:val="000000"/>
        </w:rPr>
      </w:pPr>
    </w:p>
    <w:p w:rsidR="008B2173" w:rsidRPr="00C87E3C" w:rsidRDefault="008B2173" w:rsidP="008B2173">
      <w:pPr>
        <w:tabs>
          <w:tab w:val="left" w:pos="4860"/>
        </w:tabs>
        <w:jc w:val="both"/>
      </w:pPr>
      <w:r>
        <w:t xml:space="preserve">By signing this </w:t>
      </w:r>
      <w:r w:rsidR="00063B87">
        <w:t>statement,</w:t>
      </w:r>
      <w:r>
        <w:t xml:space="preserve"> we pledge that in case our tender gets chosen as the most advantageous one, before a contract with a value of more than 10.000 euro excluding VAT is concluded, we will, in accordance with the provision of paragraph 6 Article 14 </w:t>
      </w:r>
      <w:proofErr w:type="spellStart"/>
      <w:r>
        <w:t>ZintPK</w:t>
      </w:r>
      <w:proofErr w:type="spellEnd"/>
      <w:r>
        <w:t xml:space="preserve"> and paragraphs 13 and 14 Article 71 ZJN-3, submit a statement or information to the contracting authority regarding:</w:t>
      </w:r>
    </w:p>
    <w:p w:rsidR="008B2173" w:rsidRPr="00C87E3C" w:rsidRDefault="008B2173" w:rsidP="008B2173">
      <w:pPr>
        <w:autoSpaceDE w:val="0"/>
        <w:autoSpaceDN w:val="0"/>
        <w:jc w:val="both"/>
        <w:rPr>
          <w:rFonts w:cs="Arial"/>
        </w:rPr>
      </w:pPr>
    </w:p>
    <w:p w:rsidR="008B2173" w:rsidRPr="00C87E3C" w:rsidRDefault="008B2173" w:rsidP="00D81D60">
      <w:pPr>
        <w:numPr>
          <w:ilvl w:val="0"/>
          <w:numId w:val="4"/>
        </w:numPr>
        <w:autoSpaceDE w:val="0"/>
        <w:autoSpaceDN w:val="0"/>
        <w:jc w:val="both"/>
        <w:rPr>
          <w:rFonts w:cs="Arial"/>
        </w:rPr>
      </w:pPr>
      <w:r>
        <w:t>shareholdings of natural (name and surname, address and ownership share) and legal persons in the tenderer’s company, including the shareholdings of silent partners,</w:t>
      </w:r>
    </w:p>
    <w:p w:rsidR="008B2173" w:rsidRPr="00C87E3C" w:rsidRDefault="008B2173" w:rsidP="008B2173">
      <w:pPr>
        <w:autoSpaceDE w:val="0"/>
        <w:autoSpaceDN w:val="0"/>
        <w:jc w:val="both"/>
        <w:rPr>
          <w:rFonts w:cs="Arial"/>
        </w:rPr>
      </w:pPr>
    </w:p>
    <w:p w:rsidR="008B2173" w:rsidRPr="00C87E3C" w:rsidRDefault="008B2173" w:rsidP="00D81D60">
      <w:pPr>
        <w:numPr>
          <w:ilvl w:val="0"/>
          <w:numId w:val="4"/>
        </w:numPr>
        <w:autoSpaceDE w:val="0"/>
        <w:autoSpaceDN w:val="0"/>
        <w:jc w:val="both"/>
        <w:rPr>
          <w:rFonts w:cs="Arial"/>
        </w:rPr>
      </w:pPr>
      <w:r>
        <w:t>economic operators deemed as companies associated with the tenderer under relevant company law provisions.</w:t>
      </w:r>
    </w:p>
    <w:p w:rsidR="008B2173" w:rsidRPr="00C87E3C" w:rsidRDefault="008B2173" w:rsidP="008B2173">
      <w:pPr>
        <w:jc w:val="both"/>
      </w:pPr>
    </w:p>
    <w:p w:rsidR="008B2173" w:rsidRPr="00C87E3C" w:rsidRDefault="008B2173" w:rsidP="008B2173">
      <w:pPr>
        <w:autoSpaceDE w:val="0"/>
        <w:autoSpaceDN w:val="0"/>
        <w:adjustRightInd w:val="0"/>
        <w:jc w:val="both"/>
        <w:rPr>
          <w:rFonts w:cs="Arial"/>
          <w:color w:val="000000"/>
        </w:rPr>
      </w:pPr>
      <w:r>
        <w:t>If the tenderer submits a false statement or gives false information regarding the stated facts, this makes the contract null and void.</w:t>
      </w:r>
    </w:p>
    <w:p w:rsidR="008B2173" w:rsidRPr="00C87E3C" w:rsidRDefault="008B2173" w:rsidP="008B2173">
      <w:pPr>
        <w:widowControl w:val="0"/>
        <w:tabs>
          <w:tab w:val="left" w:pos="90"/>
          <w:tab w:val="left" w:pos="964"/>
        </w:tabs>
        <w:autoSpaceDE w:val="0"/>
        <w:autoSpaceDN w:val="0"/>
        <w:adjustRightInd w:val="0"/>
        <w:jc w:val="both"/>
        <w:rPr>
          <w:color w:val="000000"/>
        </w:rPr>
      </w:pPr>
    </w:p>
    <w:p w:rsidR="008B2173" w:rsidRDefault="008B2173" w:rsidP="008B2173">
      <w:pPr>
        <w:widowControl w:val="0"/>
        <w:tabs>
          <w:tab w:val="left" w:pos="90"/>
          <w:tab w:val="left" w:pos="964"/>
        </w:tabs>
        <w:autoSpaceDE w:val="0"/>
        <w:autoSpaceDN w:val="0"/>
        <w:adjustRightInd w:val="0"/>
        <w:jc w:val="both"/>
        <w:rPr>
          <w:color w:val="000000"/>
        </w:rPr>
      </w:pPr>
    </w:p>
    <w:p w:rsidR="008B2173" w:rsidRDefault="008B2173" w:rsidP="008B2173">
      <w:pPr>
        <w:widowControl w:val="0"/>
        <w:tabs>
          <w:tab w:val="left" w:pos="90"/>
          <w:tab w:val="left" w:pos="964"/>
        </w:tabs>
        <w:autoSpaceDE w:val="0"/>
        <w:autoSpaceDN w:val="0"/>
        <w:adjustRightInd w:val="0"/>
        <w:jc w:val="both"/>
        <w:rPr>
          <w:color w:val="000000"/>
        </w:rPr>
      </w:pPr>
    </w:p>
    <w:p w:rsidR="008B2173" w:rsidRDefault="008B2173" w:rsidP="008B2173">
      <w:pPr>
        <w:widowControl w:val="0"/>
        <w:tabs>
          <w:tab w:val="left" w:pos="90"/>
          <w:tab w:val="left" w:pos="964"/>
        </w:tabs>
        <w:autoSpaceDE w:val="0"/>
        <w:autoSpaceDN w:val="0"/>
        <w:adjustRightInd w:val="0"/>
        <w:jc w:val="both"/>
        <w:rPr>
          <w:color w:val="000000"/>
        </w:rPr>
      </w:pPr>
    </w:p>
    <w:p w:rsidR="008B2173" w:rsidRPr="00C87E3C" w:rsidRDefault="008B2173" w:rsidP="008B2173">
      <w:pPr>
        <w:widowControl w:val="0"/>
        <w:tabs>
          <w:tab w:val="left" w:pos="90"/>
          <w:tab w:val="left" w:pos="964"/>
        </w:tabs>
        <w:autoSpaceDE w:val="0"/>
        <w:autoSpaceDN w:val="0"/>
        <w:adjustRightInd w:val="0"/>
        <w:jc w:val="both"/>
        <w:rPr>
          <w:color w:val="000000"/>
        </w:rPr>
      </w:pPr>
    </w:p>
    <w:p w:rsidR="008B2173" w:rsidRPr="00C87E3C" w:rsidRDefault="008B2173" w:rsidP="008B2173">
      <w:pPr>
        <w:tabs>
          <w:tab w:val="left" w:pos="4860"/>
        </w:tabs>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8B2173" w:rsidRPr="00C87E3C" w:rsidTr="008B2173">
        <w:tc>
          <w:tcPr>
            <w:tcW w:w="3430" w:type="dxa"/>
            <w:hideMark/>
          </w:tcPr>
          <w:p w:rsidR="008B2173" w:rsidRPr="00C87E3C" w:rsidRDefault="008B2173" w:rsidP="008B2173">
            <w:pPr>
              <w:widowControl w:val="0"/>
              <w:tabs>
                <w:tab w:val="left" w:pos="5580"/>
              </w:tabs>
              <w:autoSpaceDE w:val="0"/>
              <w:autoSpaceDN w:val="0"/>
              <w:adjustRightInd w:val="0"/>
              <w:spacing w:before="48"/>
              <w:jc w:val="center"/>
              <w:rPr>
                <w:rFonts w:cs="Arial"/>
                <w:color w:val="000000"/>
              </w:rPr>
            </w:pPr>
            <w:r>
              <w:rPr>
                <w:color w:val="000000"/>
              </w:rPr>
              <w:t>Place and date:</w:t>
            </w:r>
          </w:p>
        </w:tc>
        <w:tc>
          <w:tcPr>
            <w:tcW w:w="2067" w:type="dxa"/>
          </w:tcPr>
          <w:p w:rsidR="008B2173" w:rsidRPr="00C87E3C" w:rsidRDefault="008B2173" w:rsidP="008B2173">
            <w:pPr>
              <w:widowControl w:val="0"/>
              <w:tabs>
                <w:tab w:val="left" w:pos="5580"/>
              </w:tabs>
              <w:autoSpaceDE w:val="0"/>
              <w:autoSpaceDN w:val="0"/>
              <w:adjustRightInd w:val="0"/>
              <w:spacing w:before="48"/>
              <w:jc w:val="center"/>
              <w:rPr>
                <w:rFonts w:cs="Arial"/>
                <w:color w:val="000000"/>
              </w:rPr>
            </w:pPr>
          </w:p>
        </w:tc>
        <w:tc>
          <w:tcPr>
            <w:tcW w:w="3573" w:type="dxa"/>
            <w:hideMark/>
          </w:tcPr>
          <w:p w:rsidR="008B2173" w:rsidRPr="00C87E3C" w:rsidRDefault="008B2173" w:rsidP="008B2173">
            <w:pPr>
              <w:widowControl w:val="0"/>
              <w:tabs>
                <w:tab w:val="left" w:pos="5580"/>
              </w:tabs>
              <w:autoSpaceDE w:val="0"/>
              <w:autoSpaceDN w:val="0"/>
              <w:adjustRightInd w:val="0"/>
              <w:spacing w:before="48"/>
              <w:jc w:val="center"/>
              <w:rPr>
                <w:rFonts w:cs="Arial"/>
                <w:color w:val="000000"/>
              </w:rPr>
            </w:pPr>
            <w:r>
              <w:rPr>
                <w:color w:val="000000"/>
              </w:rPr>
              <w:t>Tenderer’s stamp and signature:</w:t>
            </w:r>
          </w:p>
        </w:tc>
      </w:tr>
      <w:tr w:rsidR="008B2173" w:rsidRPr="00C87E3C" w:rsidTr="008B2173">
        <w:tc>
          <w:tcPr>
            <w:tcW w:w="3430" w:type="dxa"/>
            <w:tcBorders>
              <w:top w:val="nil"/>
              <w:left w:val="nil"/>
              <w:bottom w:val="single" w:sz="4" w:space="0" w:color="auto"/>
              <w:right w:val="nil"/>
            </w:tcBorders>
          </w:tcPr>
          <w:p w:rsidR="008B2173" w:rsidRPr="00C87E3C" w:rsidRDefault="008B2173" w:rsidP="008B2173">
            <w:pPr>
              <w:widowControl w:val="0"/>
              <w:tabs>
                <w:tab w:val="left" w:pos="5580"/>
              </w:tabs>
              <w:autoSpaceDE w:val="0"/>
              <w:autoSpaceDN w:val="0"/>
              <w:adjustRightInd w:val="0"/>
              <w:spacing w:before="48"/>
              <w:jc w:val="both"/>
              <w:rPr>
                <w:rFonts w:cs="Arial"/>
                <w:color w:val="000000"/>
              </w:rPr>
            </w:pPr>
          </w:p>
          <w:p w:rsidR="008B2173" w:rsidRPr="00C87E3C" w:rsidRDefault="008B2173" w:rsidP="008B2173">
            <w:pPr>
              <w:widowControl w:val="0"/>
              <w:tabs>
                <w:tab w:val="left" w:pos="5580"/>
              </w:tabs>
              <w:autoSpaceDE w:val="0"/>
              <w:autoSpaceDN w:val="0"/>
              <w:adjustRightInd w:val="0"/>
              <w:spacing w:before="48"/>
              <w:jc w:val="both"/>
              <w:rPr>
                <w:rFonts w:cs="Arial"/>
                <w:color w:val="000000"/>
              </w:rPr>
            </w:pPr>
          </w:p>
        </w:tc>
        <w:tc>
          <w:tcPr>
            <w:tcW w:w="2067" w:type="dxa"/>
          </w:tcPr>
          <w:p w:rsidR="008B2173" w:rsidRPr="00C87E3C" w:rsidRDefault="008B2173" w:rsidP="008B2173">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8B2173" w:rsidRPr="00C87E3C" w:rsidRDefault="008B2173" w:rsidP="008B2173">
            <w:pPr>
              <w:widowControl w:val="0"/>
              <w:tabs>
                <w:tab w:val="left" w:pos="5580"/>
              </w:tabs>
              <w:autoSpaceDE w:val="0"/>
              <w:autoSpaceDN w:val="0"/>
              <w:adjustRightInd w:val="0"/>
              <w:spacing w:before="48"/>
              <w:jc w:val="both"/>
              <w:rPr>
                <w:rFonts w:cs="Arial"/>
                <w:color w:val="000000"/>
              </w:rPr>
            </w:pPr>
          </w:p>
          <w:p w:rsidR="008B2173" w:rsidRPr="00C87E3C" w:rsidRDefault="008B2173" w:rsidP="008B2173">
            <w:pPr>
              <w:widowControl w:val="0"/>
              <w:tabs>
                <w:tab w:val="left" w:pos="5580"/>
              </w:tabs>
              <w:autoSpaceDE w:val="0"/>
              <w:autoSpaceDN w:val="0"/>
              <w:adjustRightInd w:val="0"/>
              <w:spacing w:before="48"/>
              <w:jc w:val="both"/>
              <w:rPr>
                <w:rFonts w:cs="Arial"/>
                <w:color w:val="000000"/>
              </w:rPr>
            </w:pPr>
          </w:p>
        </w:tc>
      </w:tr>
    </w:tbl>
    <w:p w:rsidR="008B2173" w:rsidRPr="00C87E3C" w:rsidRDefault="008B2173" w:rsidP="008B2173">
      <w:pPr>
        <w:tabs>
          <w:tab w:val="left" w:pos="4860"/>
        </w:tabs>
        <w:jc w:val="both"/>
      </w:pPr>
    </w:p>
    <w:p w:rsidR="005760C2" w:rsidRDefault="005760C2" w:rsidP="008B2173">
      <w:pPr>
        <w:widowControl w:val="0"/>
        <w:tabs>
          <w:tab w:val="left" w:pos="90"/>
          <w:tab w:val="left" w:pos="964"/>
        </w:tabs>
        <w:autoSpaceDE w:val="0"/>
        <w:autoSpaceDN w:val="0"/>
        <w:adjustRightInd w:val="0"/>
        <w:rPr>
          <w:rFonts w:cs="Arial"/>
        </w:rPr>
      </w:pPr>
    </w:p>
    <w:p w:rsidR="00470C8E" w:rsidRDefault="00470C8E" w:rsidP="008B2173">
      <w:pPr>
        <w:widowControl w:val="0"/>
        <w:tabs>
          <w:tab w:val="left" w:pos="90"/>
          <w:tab w:val="left" w:pos="964"/>
        </w:tabs>
        <w:autoSpaceDE w:val="0"/>
        <w:autoSpaceDN w:val="0"/>
        <w:adjustRightInd w:val="0"/>
      </w:pPr>
    </w:p>
    <w:p w:rsidR="008B2173" w:rsidRPr="00C87E3C" w:rsidRDefault="008B2173" w:rsidP="008B2173">
      <w:pPr>
        <w:widowControl w:val="0"/>
        <w:tabs>
          <w:tab w:val="left" w:pos="90"/>
          <w:tab w:val="left" w:pos="964"/>
        </w:tabs>
        <w:autoSpaceDE w:val="0"/>
        <w:autoSpaceDN w:val="0"/>
        <w:adjustRightInd w:val="0"/>
        <w:rPr>
          <w:color w:val="000000"/>
        </w:rPr>
      </w:pPr>
      <w: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8B2173" w:rsidRPr="00C87E3C" w:rsidTr="008B2173">
        <w:tc>
          <w:tcPr>
            <w:tcW w:w="1632" w:type="dxa"/>
            <w:tcBorders>
              <w:top w:val="single" w:sz="4" w:space="0" w:color="auto"/>
              <w:left w:val="single" w:sz="4" w:space="0" w:color="auto"/>
              <w:bottom w:val="single" w:sz="4" w:space="0" w:color="auto"/>
              <w:right w:val="single" w:sz="4" w:space="0" w:color="auto"/>
            </w:tcBorders>
            <w:vAlign w:val="center"/>
            <w:hideMark/>
          </w:tcPr>
          <w:p w:rsidR="008B2173" w:rsidRPr="00C87E3C" w:rsidRDefault="008B2173" w:rsidP="008B2173">
            <w:pPr>
              <w:jc w:val="both"/>
              <w:rPr>
                <w:b/>
                <w:szCs w:val="24"/>
              </w:rPr>
            </w:pPr>
            <w:r>
              <w:rPr>
                <w:b/>
              </w:rPr>
              <w:lastRenderedPageBreak/>
              <w:t>Form No. 4</w:t>
            </w:r>
          </w:p>
        </w:tc>
      </w:tr>
    </w:tbl>
    <w:p w:rsidR="008B2173" w:rsidRPr="00C87E3C" w:rsidRDefault="008B2173" w:rsidP="008B2173">
      <w:pPr>
        <w:jc w:val="center"/>
        <w:rPr>
          <w:b/>
          <w:sz w:val="24"/>
          <w:szCs w:val="24"/>
        </w:rPr>
      </w:pPr>
    </w:p>
    <w:p w:rsidR="008B2173" w:rsidRPr="00C87E3C" w:rsidRDefault="008B2173" w:rsidP="008B2173">
      <w:pPr>
        <w:jc w:val="center"/>
        <w:rPr>
          <w:b/>
          <w:sz w:val="24"/>
          <w:szCs w:val="24"/>
        </w:rPr>
      </w:pPr>
      <w:r>
        <w:rPr>
          <w:b/>
          <w:sz w:val="24"/>
          <w:szCs w:val="24"/>
        </w:rPr>
        <w:t>INFORMATION ON THE TENDERER</w:t>
      </w:r>
    </w:p>
    <w:p w:rsidR="008B2173" w:rsidRPr="00C87E3C" w:rsidRDefault="008B2173" w:rsidP="008B2173">
      <w:pPr>
        <w:rPr>
          <w:rFonts w:cs="Arial"/>
          <w:lang w:eastAsia="en-US"/>
        </w:rPr>
      </w:pPr>
    </w:p>
    <w:p w:rsidR="008B2173" w:rsidRDefault="008B2173" w:rsidP="008B2173">
      <w:pPr>
        <w:widowControl w:val="0"/>
        <w:tabs>
          <w:tab w:val="left" w:pos="90"/>
          <w:tab w:val="left" w:pos="964"/>
        </w:tabs>
        <w:autoSpaceDE w:val="0"/>
        <w:autoSpaceDN w:val="0"/>
        <w:adjustRightInd w:val="0"/>
        <w:jc w:val="both"/>
        <w:rPr>
          <w:rFonts w:cs="Arial"/>
        </w:rPr>
      </w:pPr>
    </w:p>
    <w:p w:rsidR="008B2173" w:rsidRPr="00C87E3C" w:rsidRDefault="008B2173" w:rsidP="008B2173">
      <w:pPr>
        <w:widowControl w:val="0"/>
        <w:tabs>
          <w:tab w:val="left" w:pos="90"/>
          <w:tab w:val="left" w:pos="964"/>
        </w:tabs>
        <w:autoSpaceDE w:val="0"/>
        <w:autoSpaceDN w:val="0"/>
        <w:adjustRightInd w:val="0"/>
        <w:jc w:val="both"/>
        <w:rPr>
          <w:rFonts w:cs="Arial"/>
        </w:rPr>
      </w:pPr>
      <w:r>
        <w:t xml:space="preserve">Based on the public procurement procedure No. </w:t>
      </w:r>
      <w:r w:rsidR="002E77E3">
        <w:t>JN-0010/2022</w:t>
      </w:r>
      <w:r>
        <w:t xml:space="preserve">, </w:t>
      </w:r>
      <w:r w:rsidR="00457BE1">
        <w:t>following an open procedure</w:t>
      </w:r>
      <w:r>
        <w:t>, for the subject of the contract “</w:t>
      </w:r>
      <w:r>
        <w:rPr>
          <w:b/>
        </w:rPr>
        <w:t>SUPPLY OF ELECTRODES FOR CONDUCTING CHEMOTHERAPY ON THE ELECTRIC PULSE GENERATOR CLINIPORATOR</w:t>
      </w:r>
      <w:r>
        <w:t xml:space="preserve">”, </w:t>
      </w:r>
      <w:r w:rsidR="00F25406">
        <w:t xml:space="preserve">for a period of 2 years, </w:t>
      </w:r>
      <w:r>
        <w:t>we submit the following tender (mark accordingly!):</w:t>
      </w:r>
    </w:p>
    <w:p w:rsidR="008B2173" w:rsidRPr="00C87E3C" w:rsidRDefault="008B2173" w:rsidP="00D81D60">
      <w:pPr>
        <w:numPr>
          <w:ilvl w:val="0"/>
          <w:numId w:val="6"/>
        </w:numPr>
        <w:jc w:val="both"/>
        <w:rPr>
          <w:rFonts w:cs="Arial"/>
        </w:rPr>
      </w:pPr>
      <w:r>
        <w:rPr>
          <w:b/>
        </w:rPr>
        <w:t>Single tender</w:t>
      </w:r>
      <w:r>
        <w:t>, as a single tenderer</w:t>
      </w:r>
    </w:p>
    <w:p w:rsidR="008B2173" w:rsidRPr="00C87E3C" w:rsidRDefault="008B2173" w:rsidP="00D81D60">
      <w:pPr>
        <w:numPr>
          <w:ilvl w:val="0"/>
          <w:numId w:val="6"/>
        </w:numPr>
        <w:jc w:val="both"/>
        <w:rPr>
          <w:rFonts w:cs="Arial"/>
        </w:rPr>
      </w:pPr>
      <w:r>
        <w:rPr>
          <w:b/>
        </w:rPr>
        <w:t>Joint tender</w:t>
      </w:r>
      <w:r>
        <w:t>, as the lead partner in a grouping of tenderers;</w:t>
      </w:r>
    </w:p>
    <w:p w:rsidR="008B2173" w:rsidRPr="00C87E3C" w:rsidRDefault="008B2173" w:rsidP="00D81D60">
      <w:pPr>
        <w:numPr>
          <w:ilvl w:val="0"/>
          <w:numId w:val="6"/>
        </w:numPr>
        <w:jc w:val="both"/>
        <w:rPr>
          <w:rFonts w:cs="Arial"/>
        </w:rPr>
      </w:pPr>
      <w:r>
        <w:rPr>
          <w:b/>
        </w:rPr>
        <w:t>Tender with subcontractors</w:t>
      </w:r>
      <w:r>
        <w:t>, as a single tenderer with subcontractors;</w:t>
      </w:r>
    </w:p>
    <w:p w:rsidR="008B2173" w:rsidRPr="00C87E3C" w:rsidRDefault="008B2173" w:rsidP="00D81D60">
      <w:pPr>
        <w:numPr>
          <w:ilvl w:val="0"/>
          <w:numId w:val="6"/>
        </w:numPr>
        <w:jc w:val="both"/>
        <w:rPr>
          <w:rFonts w:cs="Arial"/>
        </w:rPr>
      </w:pPr>
      <w:r>
        <w:rPr>
          <w:b/>
        </w:rPr>
        <w:t>Tender employing the capacities of other entities.</w:t>
      </w:r>
    </w:p>
    <w:p w:rsidR="008B2173" w:rsidRPr="00C87E3C" w:rsidRDefault="008B2173" w:rsidP="008B2173">
      <w:pPr>
        <w:jc w:val="both"/>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786"/>
        <w:gridCol w:w="4536"/>
      </w:tblGrid>
      <w:tr w:rsidR="008B2173" w:rsidRPr="00C87E3C" w:rsidTr="00470C8E">
        <w:tc>
          <w:tcPr>
            <w:tcW w:w="4786"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r>
              <w:t>TENDERER’S FULL COMPANY NAME:</w:t>
            </w:r>
          </w:p>
        </w:tc>
        <w:tc>
          <w:tcPr>
            <w:tcW w:w="4536"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p>
        </w:tc>
      </w:tr>
      <w:tr w:rsidR="008B2173" w:rsidRPr="00C87E3C" w:rsidTr="00470C8E">
        <w:tc>
          <w:tcPr>
            <w:tcW w:w="4786"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r>
              <w:t>TENDERER’S ADDRESS:</w:t>
            </w:r>
          </w:p>
        </w:tc>
        <w:tc>
          <w:tcPr>
            <w:tcW w:w="4536"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p>
        </w:tc>
      </w:tr>
      <w:tr w:rsidR="008B2173" w:rsidRPr="00C87E3C" w:rsidTr="00470C8E">
        <w:tc>
          <w:tcPr>
            <w:tcW w:w="4786"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r>
              <w:t>CONTACT PERSON:</w:t>
            </w:r>
          </w:p>
        </w:tc>
        <w:tc>
          <w:tcPr>
            <w:tcW w:w="4536"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p>
        </w:tc>
      </w:tr>
      <w:tr w:rsidR="008B2173" w:rsidRPr="00C87E3C" w:rsidTr="00470C8E">
        <w:tc>
          <w:tcPr>
            <w:tcW w:w="4786" w:type="dxa"/>
            <w:tcBorders>
              <w:top w:val="single" w:sz="4" w:space="0" w:color="auto"/>
              <w:left w:val="single" w:sz="4" w:space="0" w:color="auto"/>
              <w:bottom w:val="single" w:sz="4" w:space="0" w:color="auto"/>
              <w:right w:val="single" w:sz="4" w:space="0" w:color="auto"/>
            </w:tcBorders>
            <w:hideMark/>
          </w:tcPr>
          <w:p w:rsidR="008B2173" w:rsidRPr="00C87E3C" w:rsidRDefault="008B2173" w:rsidP="008B2173">
            <w:pPr>
              <w:ind w:right="-108"/>
              <w:rPr>
                <w:rFonts w:cs="Arial"/>
              </w:rPr>
            </w:pPr>
            <w:r>
              <w:t>CONTACT PERSONS’S EMAIL:</w:t>
            </w:r>
          </w:p>
        </w:tc>
        <w:tc>
          <w:tcPr>
            <w:tcW w:w="4536"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p>
        </w:tc>
      </w:tr>
      <w:tr w:rsidR="008B2173" w:rsidRPr="00C87E3C" w:rsidTr="00470C8E">
        <w:tc>
          <w:tcPr>
            <w:tcW w:w="4786"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r>
              <w:t>TELEPHONE:</w:t>
            </w:r>
          </w:p>
        </w:tc>
        <w:tc>
          <w:tcPr>
            <w:tcW w:w="4536"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p>
        </w:tc>
      </w:tr>
      <w:tr w:rsidR="008B2173" w:rsidRPr="00C87E3C" w:rsidTr="00470C8E">
        <w:tc>
          <w:tcPr>
            <w:tcW w:w="4786"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r>
              <w:t>FAX:</w:t>
            </w:r>
          </w:p>
        </w:tc>
        <w:tc>
          <w:tcPr>
            <w:tcW w:w="4536"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p>
        </w:tc>
      </w:tr>
      <w:tr w:rsidR="008B2173" w:rsidRPr="00C87E3C" w:rsidTr="00470C8E">
        <w:tc>
          <w:tcPr>
            <w:tcW w:w="4786"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r>
              <w:t>ID NUMBER FOR VAT:</w:t>
            </w:r>
          </w:p>
        </w:tc>
        <w:tc>
          <w:tcPr>
            <w:tcW w:w="4536"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p>
        </w:tc>
      </w:tr>
      <w:tr w:rsidR="008B2173" w:rsidRPr="00C87E3C" w:rsidTr="00470C8E">
        <w:tc>
          <w:tcPr>
            <w:tcW w:w="4786"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r>
              <w:t>COMPANY CODE:</w:t>
            </w:r>
          </w:p>
        </w:tc>
        <w:tc>
          <w:tcPr>
            <w:tcW w:w="4536"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p>
        </w:tc>
      </w:tr>
      <w:tr w:rsidR="008B2173" w:rsidRPr="00C87E3C" w:rsidTr="00470C8E">
        <w:tc>
          <w:tcPr>
            <w:tcW w:w="4786"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r>
              <w:t>BANK ACCOUNT NUMBER AND BANK NAME:</w:t>
            </w:r>
          </w:p>
        </w:tc>
        <w:tc>
          <w:tcPr>
            <w:tcW w:w="4536"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p>
        </w:tc>
      </w:tr>
      <w:tr w:rsidR="008B2173" w:rsidRPr="00C87E3C" w:rsidTr="00470C8E">
        <w:tc>
          <w:tcPr>
            <w:tcW w:w="4786" w:type="dxa"/>
            <w:tcBorders>
              <w:top w:val="single" w:sz="4" w:space="0" w:color="auto"/>
              <w:left w:val="single" w:sz="4" w:space="0" w:color="auto"/>
              <w:bottom w:val="single" w:sz="4" w:space="0" w:color="auto"/>
              <w:right w:val="single" w:sz="4" w:space="0" w:color="auto"/>
            </w:tcBorders>
            <w:hideMark/>
          </w:tcPr>
          <w:p w:rsidR="008B2173" w:rsidRPr="00C87E3C" w:rsidRDefault="008B2173" w:rsidP="008B2173">
            <w:pPr>
              <w:rPr>
                <w:rFonts w:cs="Arial"/>
              </w:rPr>
            </w:pPr>
            <w:r>
              <w:t>PERSON RESPONSIBLE FOR SIGNING THE CONTRACT (state the person’s position):</w:t>
            </w:r>
          </w:p>
        </w:tc>
        <w:tc>
          <w:tcPr>
            <w:tcW w:w="4536"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p>
        </w:tc>
      </w:tr>
      <w:tr w:rsidR="008B2173" w:rsidRPr="00C87E3C" w:rsidTr="00470C8E">
        <w:tc>
          <w:tcPr>
            <w:tcW w:w="4786"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r>
              <w:t>TENDERER’S LEGAL REPRESENTATIVES:</w:t>
            </w:r>
          </w:p>
        </w:tc>
        <w:tc>
          <w:tcPr>
            <w:tcW w:w="4536"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p>
        </w:tc>
      </w:tr>
      <w:tr w:rsidR="008B2173" w:rsidRPr="00C87E3C" w:rsidTr="00470C8E">
        <w:trPr>
          <w:trHeight w:val="507"/>
        </w:trPr>
        <w:tc>
          <w:tcPr>
            <w:tcW w:w="4786"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r>
              <w:t>THE TENDERER IS A SME (small and medium-sized enterprise) - as defined in the Commission Report 2003/361/EC</w:t>
            </w:r>
          </w:p>
        </w:tc>
        <w:tc>
          <w:tcPr>
            <w:tcW w:w="4536"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r>
              <w:t>YES  /  NO</w:t>
            </w:r>
          </w:p>
        </w:tc>
      </w:tr>
    </w:tbl>
    <w:p w:rsidR="008B2173" w:rsidRPr="00C87E3C" w:rsidRDefault="008B2173" w:rsidP="008B2173">
      <w:pPr>
        <w:rPr>
          <w:rFonts w:cs="Arial"/>
        </w:rPr>
      </w:pPr>
    </w:p>
    <w:p w:rsidR="008B2173" w:rsidRPr="00C87E3C" w:rsidRDefault="008B2173" w:rsidP="008B2173">
      <w:pPr>
        <w:rPr>
          <w:rFonts w:cs="Arial"/>
          <w:noProof/>
        </w:rPr>
      </w:pPr>
      <w:r>
        <w:t>If we are selected for the performance of the public contract:</w:t>
      </w:r>
    </w:p>
    <w:p w:rsidR="008B2173" w:rsidRPr="00C87E3C" w:rsidRDefault="008B2173" w:rsidP="00D81D60">
      <w:pPr>
        <w:numPr>
          <w:ilvl w:val="0"/>
          <w:numId w:val="5"/>
        </w:numPr>
        <w:jc w:val="both"/>
      </w:pPr>
      <w:r>
        <w:t>we will implement the public contract professionally and at a high standard in compliance with rules of good practice, in accordance with applicable legislative provisions (laws, regulations, standards, technical approvals), technical guidelines, recommendations and norms,</w:t>
      </w:r>
    </w:p>
    <w:p w:rsidR="008B2173" w:rsidRPr="00C87E3C" w:rsidRDefault="008B2173" w:rsidP="00D81D60">
      <w:pPr>
        <w:numPr>
          <w:ilvl w:val="0"/>
          <w:numId w:val="5"/>
        </w:numPr>
        <w:jc w:val="both"/>
      </w:pPr>
      <w:r>
        <w:t>we will implement the public contract using appropriately qualified personnel and thereby comply with all requirements regarding safety in the workplace and labor legislation, applicable within the territory of the Republic of Slovenia.</w:t>
      </w:r>
    </w:p>
    <w:p w:rsidR="008B2173" w:rsidRPr="00C87E3C" w:rsidRDefault="008B2173" w:rsidP="008B2173">
      <w:pPr>
        <w:rPr>
          <w:noProof/>
        </w:rPr>
      </w:pPr>
    </w:p>
    <w:p w:rsidR="008B2173" w:rsidRPr="00C87E3C" w:rsidRDefault="008B2173" w:rsidP="008B2173">
      <w:pPr>
        <w:rPr>
          <w:noProof/>
        </w:rPr>
      </w:pPr>
      <w:r>
        <w:t>We declare that:</w:t>
      </w:r>
    </w:p>
    <w:p w:rsidR="008B2173" w:rsidRDefault="008B2173" w:rsidP="00D81D60">
      <w:pPr>
        <w:numPr>
          <w:ilvl w:val="0"/>
          <w:numId w:val="5"/>
        </w:numPr>
        <w:jc w:val="both"/>
      </w:pPr>
      <w:r>
        <w:t>we fully agree with and accept the terms and other requirements of the contracting authority, stated in this public procurement documentation, without any restrictions;</w:t>
      </w:r>
    </w:p>
    <w:p w:rsidR="008B2173" w:rsidRPr="00C87E3C" w:rsidRDefault="008B2173" w:rsidP="00D81D60">
      <w:pPr>
        <w:numPr>
          <w:ilvl w:val="0"/>
          <w:numId w:val="5"/>
        </w:numPr>
        <w:jc w:val="both"/>
      </w:pPr>
      <w:r>
        <w:t>we reviewed the entire documentation regarding this public procurement procedure while preparing our tender;</w:t>
      </w:r>
    </w:p>
    <w:p w:rsidR="008B2173" w:rsidRPr="00C87E3C" w:rsidRDefault="008B2173" w:rsidP="00D81D60">
      <w:pPr>
        <w:numPr>
          <w:ilvl w:val="0"/>
          <w:numId w:val="5"/>
        </w:numPr>
        <w:jc w:val="both"/>
      </w:pPr>
      <w:r>
        <w:t>we are fully aware of its scope and complexity;</w:t>
      </w:r>
    </w:p>
    <w:p w:rsidR="008B2173" w:rsidRPr="00C87E3C" w:rsidRDefault="008B2173" w:rsidP="00D81D60">
      <w:pPr>
        <w:numPr>
          <w:ilvl w:val="0"/>
          <w:numId w:val="5"/>
        </w:numPr>
        <w:jc w:val="both"/>
      </w:pPr>
      <w:r>
        <w:t>we will not have any claims for compensation toward the contracting authority if we are not selected for the implementation of the public contract;</w:t>
      </w:r>
    </w:p>
    <w:p w:rsidR="008B2173" w:rsidRPr="00C87E3C" w:rsidRDefault="008B2173" w:rsidP="00D81D60">
      <w:pPr>
        <w:numPr>
          <w:ilvl w:val="0"/>
          <w:numId w:val="5"/>
        </w:numPr>
        <w:jc w:val="both"/>
      </w:pPr>
      <w:r>
        <w:t>we have given only truthful and credible statements.</w:t>
      </w:r>
    </w:p>
    <w:tbl>
      <w:tblPr>
        <w:tblpPr w:leftFromText="180" w:rightFromText="180" w:vertAnchor="text" w:tblpY="1"/>
        <w:tblOverlap w:val="never"/>
        <w:tblW w:w="0" w:type="auto"/>
        <w:tblCellMar>
          <w:left w:w="0" w:type="dxa"/>
          <w:right w:w="0" w:type="dxa"/>
        </w:tblCellMar>
        <w:tblLook w:val="04A0" w:firstRow="1" w:lastRow="0" w:firstColumn="1" w:lastColumn="0" w:noHBand="0" w:noVBand="1"/>
      </w:tblPr>
      <w:tblGrid>
        <w:gridCol w:w="3430"/>
        <w:gridCol w:w="2067"/>
        <w:gridCol w:w="3573"/>
      </w:tblGrid>
      <w:tr w:rsidR="008B2173" w:rsidRPr="00C87E3C" w:rsidTr="00063B87">
        <w:tc>
          <w:tcPr>
            <w:tcW w:w="3430" w:type="dxa"/>
            <w:hideMark/>
          </w:tcPr>
          <w:p w:rsidR="008B2173" w:rsidRPr="00C87E3C" w:rsidRDefault="008B2173" w:rsidP="00063B87">
            <w:pPr>
              <w:widowControl w:val="0"/>
              <w:tabs>
                <w:tab w:val="left" w:pos="5580"/>
              </w:tabs>
              <w:autoSpaceDE w:val="0"/>
              <w:autoSpaceDN w:val="0"/>
              <w:adjustRightInd w:val="0"/>
              <w:spacing w:before="48"/>
              <w:rPr>
                <w:rFonts w:cs="Arial"/>
                <w:color w:val="000000"/>
              </w:rPr>
            </w:pPr>
          </w:p>
          <w:p w:rsidR="008B2173" w:rsidRPr="00C87E3C" w:rsidRDefault="008B2173" w:rsidP="00063B87">
            <w:pPr>
              <w:widowControl w:val="0"/>
              <w:tabs>
                <w:tab w:val="left" w:pos="5580"/>
              </w:tabs>
              <w:autoSpaceDE w:val="0"/>
              <w:autoSpaceDN w:val="0"/>
              <w:adjustRightInd w:val="0"/>
              <w:spacing w:before="48"/>
              <w:jc w:val="center"/>
              <w:rPr>
                <w:rFonts w:cs="Arial"/>
                <w:color w:val="000000"/>
              </w:rPr>
            </w:pPr>
            <w:r>
              <w:rPr>
                <w:color w:val="000000"/>
              </w:rPr>
              <w:t>Place and date:</w:t>
            </w:r>
          </w:p>
        </w:tc>
        <w:tc>
          <w:tcPr>
            <w:tcW w:w="2067" w:type="dxa"/>
          </w:tcPr>
          <w:p w:rsidR="008B2173" w:rsidRPr="00C87E3C" w:rsidRDefault="008B2173" w:rsidP="00063B87">
            <w:pPr>
              <w:widowControl w:val="0"/>
              <w:tabs>
                <w:tab w:val="left" w:pos="5580"/>
              </w:tabs>
              <w:autoSpaceDE w:val="0"/>
              <w:autoSpaceDN w:val="0"/>
              <w:adjustRightInd w:val="0"/>
              <w:spacing w:before="48"/>
              <w:jc w:val="center"/>
              <w:rPr>
                <w:rFonts w:cs="Arial"/>
                <w:color w:val="000000"/>
              </w:rPr>
            </w:pPr>
          </w:p>
        </w:tc>
        <w:tc>
          <w:tcPr>
            <w:tcW w:w="3573" w:type="dxa"/>
            <w:hideMark/>
          </w:tcPr>
          <w:p w:rsidR="008B2173" w:rsidRPr="00C87E3C" w:rsidRDefault="008B2173" w:rsidP="00063B87">
            <w:pPr>
              <w:widowControl w:val="0"/>
              <w:tabs>
                <w:tab w:val="left" w:pos="5580"/>
              </w:tabs>
              <w:autoSpaceDE w:val="0"/>
              <w:autoSpaceDN w:val="0"/>
              <w:adjustRightInd w:val="0"/>
              <w:spacing w:before="48"/>
              <w:jc w:val="center"/>
              <w:rPr>
                <w:rFonts w:cs="Arial"/>
                <w:color w:val="000000"/>
              </w:rPr>
            </w:pPr>
          </w:p>
          <w:p w:rsidR="008B2173" w:rsidRPr="00C87E3C" w:rsidRDefault="008B2173" w:rsidP="00063B87">
            <w:pPr>
              <w:widowControl w:val="0"/>
              <w:tabs>
                <w:tab w:val="left" w:pos="5580"/>
              </w:tabs>
              <w:autoSpaceDE w:val="0"/>
              <w:autoSpaceDN w:val="0"/>
              <w:adjustRightInd w:val="0"/>
              <w:spacing w:before="48"/>
              <w:jc w:val="center"/>
              <w:rPr>
                <w:rFonts w:cs="Arial"/>
                <w:color w:val="000000"/>
              </w:rPr>
            </w:pPr>
            <w:r>
              <w:rPr>
                <w:color w:val="000000"/>
              </w:rPr>
              <w:t>Tenderer’s stamp and signature:</w:t>
            </w:r>
          </w:p>
        </w:tc>
      </w:tr>
      <w:tr w:rsidR="008B2173" w:rsidRPr="00C87E3C" w:rsidTr="00063B87">
        <w:tc>
          <w:tcPr>
            <w:tcW w:w="3430" w:type="dxa"/>
            <w:tcBorders>
              <w:top w:val="nil"/>
              <w:left w:val="nil"/>
              <w:bottom w:val="single" w:sz="4" w:space="0" w:color="auto"/>
              <w:right w:val="nil"/>
            </w:tcBorders>
          </w:tcPr>
          <w:p w:rsidR="008B2173" w:rsidRPr="00C87E3C" w:rsidRDefault="008B2173" w:rsidP="00063B87">
            <w:pPr>
              <w:widowControl w:val="0"/>
              <w:tabs>
                <w:tab w:val="left" w:pos="5580"/>
              </w:tabs>
              <w:autoSpaceDE w:val="0"/>
              <w:autoSpaceDN w:val="0"/>
              <w:adjustRightInd w:val="0"/>
              <w:spacing w:before="48"/>
              <w:jc w:val="both"/>
              <w:rPr>
                <w:rFonts w:cs="Arial"/>
                <w:color w:val="000000"/>
              </w:rPr>
            </w:pPr>
          </w:p>
          <w:p w:rsidR="008B2173" w:rsidRPr="00C87E3C" w:rsidRDefault="008B2173" w:rsidP="00063B87">
            <w:pPr>
              <w:widowControl w:val="0"/>
              <w:tabs>
                <w:tab w:val="left" w:pos="5580"/>
              </w:tabs>
              <w:autoSpaceDE w:val="0"/>
              <w:autoSpaceDN w:val="0"/>
              <w:adjustRightInd w:val="0"/>
              <w:spacing w:before="48"/>
              <w:jc w:val="both"/>
              <w:rPr>
                <w:rFonts w:cs="Arial"/>
                <w:color w:val="000000"/>
              </w:rPr>
            </w:pPr>
          </w:p>
        </w:tc>
        <w:tc>
          <w:tcPr>
            <w:tcW w:w="2067" w:type="dxa"/>
            <w:hideMark/>
          </w:tcPr>
          <w:p w:rsidR="008B2173" w:rsidRPr="00C87E3C" w:rsidRDefault="008B2173" w:rsidP="00063B87">
            <w:pPr>
              <w:widowControl w:val="0"/>
              <w:tabs>
                <w:tab w:val="left" w:pos="5580"/>
              </w:tabs>
              <w:autoSpaceDE w:val="0"/>
              <w:autoSpaceDN w:val="0"/>
              <w:adjustRightInd w:val="0"/>
              <w:spacing w:before="48"/>
              <w:jc w:val="both"/>
              <w:rPr>
                <w:rFonts w:cs="Arial"/>
                <w:color w:val="000000"/>
              </w:rPr>
            </w:pPr>
            <w:r w:rsidRPr="00C87E3C">
              <w:rPr>
                <w:rFonts w:cs="Arial"/>
                <w:color w:val="FFFFFF"/>
                <w:vertAlign w:val="superscript"/>
              </w:rPr>
              <w:footnoteReference w:id="3"/>
            </w:r>
          </w:p>
        </w:tc>
        <w:tc>
          <w:tcPr>
            <w:tcW w:w="3573" w:type="dxa"/>
            <w:tcBorders>
              <w:top w:val="nil"/>
              <w:left w:val="nil"/>
              <w:bottom w:val="single" w:sz="4" w:space="0" w:color="auto"/>
              <w:right w:val="nil"/>
            </w:tcBorders>
          </w:tcPr>
          <w:p w:rsidR="008B2173" w:rsidRPr="00C87E3C" w:rsidRDefault="008B2173" w:rsidP="00063B87">
            <w:pPr>
              <w:widowControl w:val="0"/>
              <w:tabs>
                <w:tab w:val="left" w:pos="5580"/>
              </w:tabs>
              <w:autoSpaceDE w:val="0"/>
              <w:autoSpaceDN w:val="0"/>
              <w:adjustRightInd w:val="0"/>
              <w:spacing w:before="48"/>
              <w:jc w:val="both"/>
              <w:rPr>
                <w:rFonts w:cs="Arial"/>
                <w:color w:val="000000"/>
              </w:rPr>
            </w:pPr>
          </w:p>
          <w:p w:rsidR="008B2173" w:rsidRPr="00C87E3C" w:rsidRDefault="008B2173" w:rsidP="00063B87">
            <w:pPr>
              <w:widowControl w:val="0"/>
              <w:tabs>
                <w:tab w:val="left" w:pos="5580"/>
              </w:tabs>
              <w:autoSpaceDE w:val="0"/>
              <w:autoSpaceDN w:val="0"/>
              <w:adjustRightInd w:val="0"/>
              <w:spacing w:before="48"/>
              <w:jc w:val="both"/>
              <w:rPr>
                <w:rFonts w:cs="Arial"/>
                <w:color w:val="000000"/>
              </w:rPr>
            </w:pPr>
          </w:p>
        </w:tc>
      </w:tr>
    </w:tbl>
    <w:p w:rsidR="00B24443" w:rsidRDefault="00B24443" w:rsidP="00922ECF">
      <w:pPr>
        <w:tabs>
          <w:tab w:val="center" w:pos="4536"/>
          <w:tab w:val="right" w:pos="9072"/>
        </w:tabs>
        <w:rPr>
          <w:b/>
          <w:bdr w:val="single" w:sz="4" w:space="0" w:color="auto" w:frame="1"/>
        </w:rPr>
      </w:pPr>
    </w:p>
    <w:p w:rsidR="00922ECF" w:rsidRPr="00DE289E" w:rsidRDefault="00922ECF" w:rsidP="00922ECF">
      <w:pPr>
        <w:tabs>
          <w:tab w:val="center" w:pos="4536"/>
          <w:tab w:val="right" w:pos="9072"/>
        </w:tabs>
        <w:rPr>
          <w:rFonts w:cs="Arial"/>
          <w:b/>
          <w:bdr w:val="single" w:sz="4" w:space="0" w:color="auto" w:frame="1"/>
        </w:rPr>
      </w:pPr>
      <w:r>
        <w:rPr>
          <w:b/>
          <w:bdr w:val="single" w:sz="4" w:space="0" w:color="auto" w:frame="1"/>
        </w:rPr>
        <w:lastRenderedPageBreak/>
        <w:t>Form No. 4A</w:t>
      </w:r>
    </w:p>
    <w:p w:rsidR="00922ECF" w:rsidRPr="00DE289E" w:rsidRDefault="00922ECF" w:rsidP="00922ECF">
      <w:pPr>
        <w:tabs>
          <w:tab w:val="center" w:pos="4536"/>
          <w:tab w:val="right" w:pos="9072"/>
        </w:tabs>
        <w:jc w:val="both"/>
        <w:rPr>
          <w:rFonts w:cs="Arial"/>
          <w:b/>
        </w:rPr>
      </w:pPr>
    </w:p>
    <w:p w:rsidR="00922ECF" w:rsidRPr="00DE289E" w:rsidRDefault="00922ECF" w:rsidP="00922ECF">
      <w:pPr>
        <w:tabs>
          <w:tab w:val="center" w:pos="4536"/>
          <w:tab w:val="right" w:pos="9072"/>
        </w:tabs>
        <w:jc w:val="both"/>
        <w:rPr>
          <w:rFonts w:cs="Arial"/>
          <w:b/>
        </w:rPr>
      </w:pPr>
    </w:p>
    <w:p w:rsidR="00922ECF" w:rsidRPr="00DE289E" w:rsidRDefault="00922ECF" w:rsidP="00922ECF">
      <w:pPr>
        <w:jc w:val="center"/>
        <w:outlineLvl w:val="0"/>
        <w:rPr>
          <w:rFonts w:cs="Arial"/>
          <w:b/>
          <w:sz w:val="24"/>
          <w:szCs w:val="24"/>
        </w:rPr>
      </w:pPr>
      <w:r>
        <w:rPr>
          <w:b/>
          <w:sz w:val="24"/>
          <w:szCs w:val="24"/>
        </w:rPr>
        <w:t>JOINT TENDER STATEMENT AND AUTHORIZATION TO SIGN THE TENDER - A GROUPING OF TENDERERS</w:t>
      </w:r>
    </w:p>
    <w:p w:rsidR="00922ECF" w:rsidRPr="00DE289E" w:rsidRDefault="00922ECF" w:rsidP="00922E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922ECF" w:rsidRPr="00DE289E" w:rsidRDefault="00922ECF" w:rsidP="00922ECF">
      <w:pPr>
        <w:jc w:val="both"/>
        <w:rPr>
          <w:rFonts w:cs="Arial"/>
        </w:rPr>
      </w:pPr>
    </w:p>
    <w:p w:rsidR="00922ECF" w:rsidRPr="00DE289E" w:rsidRDefault="00922ECF" w:rsidP="00922ECF">
      <w:pPr>
        <w:jc w:val="both"/>
        <w:rPr>
          <w:rFonts w:cs="Arial"/>
          <w:b/>
        </w:rPr>
      </w:pPr>
      <w:r>
        <w:t xml:space="preserve">In relation to the public procurement procedure </w:t>
      </w:r>
      <w:r w:rsidR="002E77E3">
        <w:t xml:space="preserve">No. JN-0010/2022 for </w:t>
      </w:r>
      <w:r>
        <w:t xml:space="preserve">“SUPPLY OF ELECTRODES FOR CONDUCTING CHEMOTHERAPY ON THE ELECTRIC PULSE GENERATOR CLINIPORATOR” </w:t>
      </w:r>
      <w:r w:rsidR="00F25406">
        <w:t xml:space="preserve">for a period of 2 years, </w:t>
      </w:r>
      <w:r>
        <w:t>of the contracting authority Institute of Oncology Ljubljana, we state that:</w:t>
      </w:r>
    </w:p>
    <w:p w:rsidR="00922ECF" w:rsidRPr="00DE289E" w:rsidRDefault="00922ECF" w:rsidP="00922ECF">
      <w:pPr>
        <w:jc w:val="both"/>
        <w:rPr>
          <w:rFonts w:cs="Arial"/>
        </w:rPr>
      </w:pPr>
      <w:r>
        <w:t xml:space="preserve">- </w:t>
      </w:r>
      <w:proofErr w:type="gramStart"/>
      <w:r>
        <w:t>we</w:t>
      </w:r>
      <w:proofErr w:type="gramEnd"/>
      <w:r>
        <w:t xml:space="preserve"> are acting together in the tender or performance of this public contract,</w:t>
      </w:r>
    </w:p>
    <w:p w:rsidR="00922ECF" w:rsidRPr="00DE289E" w:rsidRDefault="00922ECF" w:rsidP="00922ECF">
      <w:pPr>
        <w:jc w:val="both"/>
        <w:rPr>
          <w:rFonts w:cs="Arial"/>
        </w:rPr>
      </w:pPr>
      <w:r>
        <w:t xml:space="preserve">- </w:t>
      </w:r>
      <w:proofErr w:type="gramStart"/>
      <w:r>
        <w:t>we</w:t>
      </w:r>
      <w:proofErr w:type="gramEnd"/>
      <w:r>
        <w:t xml:space="preserve"> are jointly and severally liable for the performance of this public contract.</w:t>
      </w:r>
    </w:p>
    <w:p w:rsidR="00922ECF" w:rsidRPr="00DE289E" w:rsidRDefault="00922ECF" w:rsidP="00922ECF">
      <w:pPr>
        <w:jc w:val="both"/>
        <w:rPr>
          <w:rFonts w:cs="Arial"/>
        </w:rPr>
      </w:pPr>
    </w:p>
    <w:p w:rsidR="00922ECF" w:rsidRPr="00DE289E" w:rsidRDefault="00922ECF" w:rsidP="00922ECF">
      <w:pPr>
        <w:jc w:val="both"/>
        <w:rPr>
          <w:rFonts w:cs="Arial"/>
        </w:rPr>
      </w:pPr>
      <w:r>
        <w:t>As legal representatives of the companies submitting the joint tender, we authorize:</w:t>
      </w:r>
    </w:p>
    <w:p w:rsidR="00922ECF" w:rsidRPr="00DE289E" w:rsidRDefault="00922ECF" w:rsidP="00922ECF">
      <w:pPr>
        <w:jc w:val="both"/>
        <w:rPr>
          <w:rFonts w:cs="Arial"/>
        </w:rPr>
      </w:pPr>
    </w:p>
    <w:p w:rsidR="00922ECF" w:rsidRPr="00DE289E" w:rsidRDefault="00922ECF" w:rsidP="00922ECF">
      <w:pPr>
        <w:jc w:val="both"/>
        <w:rPr>
          <w:rFonts w:cs="Arial"/>
        </w:rPr>
      </w:pPr>
      <w:r>
        <w:t>Company: ___________________________________</w:t>
      </w:r>
    </w:p>
    <w:p w:rsidR="00922ECF" w:rsidRPr="00DE289E" w:rsidRDefault="00922ECF" w:rsidP="00922ECF">
      <w:pPr>
        <w:jc w:val="both"/>
        <w:rPr>
          <w:rFonts w:cs="Arial"/>
        </w:rPr>
      </w:pPr>
    </w:p>
    <w:p w:rsidR="00922ECF" w:rsidRPr="00DE289E" w:rsidRDefault="00922ECF" w:rsidP="00922ECF">
      <w:pPr>
        <w:jc w:val="both"/>
        <w:rPr>
          <w:rFonts w:cs="Arial"/>
        </w:rPr>
      </w:pPr>
      <w:r>
        <w:t>Name and surname of the legal representative: _________________________________,</w:t>
      </w:r>
    </w:p>
    <w:p w:rsidR="00922ECF" w:rsidRPr="00DE289E" w:rsidRDefault="00922ECF" w:rsidP="00922ECF">
      <w:pPr>
        <w:jc w:val="both"/>
        <w:rPr>
          <w:rFonts w:cs="Arial"/>
        </w:rPr>
      </w:pPr>
    </w:p>
    <w:p w:rsidR="00922ECF" w:rsidRPr="00DE289E" w:rsidRDefault="00922ECF" w:rsidP="00922ECF">
      <w:pPr>
        <w:jc w:val="both"/>
        <w:rPr>
          <w:rFonts w:cs="Arial"/>
          <w:b/>
        </w:rPr>
      </w:pPr>
      <w:proofErr w:type="gramStart"/>
      <w:r>
        <w:t>to</w:t>
      </w:r>
      <w:proofErr w:type="gramEnd"/>
      <w:r>
        <w:t xml:space="preserve"> sign the tender on behalf of all the tenderers and to represent us in relations with the contracting authority in this procurement procedure.</w:t>
      </w:r>
    </w:p>
    <w:p w:rsidR="00922ECF" w:rsidRPr="00DE289E" w:rsidRDefault="00922ECF" w:rsidP="00922E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922ECF" w:rsidRPr="00DE289E" w:rsidRDefault="00922ECF" w:rsidP="00922E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4"/>
        <w:gridCol w:w="2273"/>
        <w:gridCol w:w="2256"/>
        <w:gridCol w:w="2239"/>
      </w:tblGrid>
      <w:tr w:rsidR="00922ECF" w:rsidRPr="00DE289E" w:rsidTr="003F1EF9">
        <w:tc>
          <w:tcPr>
            <w:tcW w:w="2302" w:type="dxa"/>
            <w:tcBorders>
              <w:top w:val="single" w:sz="4" w:space="0" w:color="auto"/>
              <w:left w:val="single" w:sz="4" w:space="0" w:color="auto"/>
              <w:bottom w:val="single" w:sz="4" w:space="0" w:color="auto"/>
              <w:right w:val="single" w:sz="4" w:space="0" w:color="auto"/>
            </w:tcBorders>
            <w:vAlign w:val="center"/>
            <w:hideMark/>
          </w:tcPr>
          <w:p w:rsidR="00922ECF" w:rsidRPr="00DE289E" w:rsidRDefault="00922ECF" w:rsidP="003F1E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Pr>
                <w:b/>
              </w:rPr>
              <w:t>Company</w:t>
            </w:r>
          </w:p>
        </w:tc>
        <w:tc>
          <w:tcPr>
            <w:tcW w:w="2302" w:type="dxa"/>
            <w:tcBorders>
              <w:top w:val="single" w:sz="4" w:space="0" w:color="auto"/>
              <w:left w:val="single" w:sz="4" w:space="0" w:color="auto"/>
              <w:bottom w:val="single" w:sz="4" w:space="0" w:color="auto"/>
              <w:right w:val="single" w:sz="4" w:space="0" w:color="auto"/>
            </w:tcBorders>
            <w:vAlign w:val="center"/>
            <w:hideMark/>
          </w:tcPr>
          <w:p w:rsidR="00922ECF" w:rsidRPr="00DE289E" w:rsidRDefault="00922ECF" w:rsidP="003F1E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Pr>
                <w:b/>
              </w:rPr>
              <w:t>Name and surname of the legal representative</w:t>
            </w:r>
          </w:p>
        </w:tc>
        <w:tc>
          <w:tcPr>
            <w:tcW w:w="2303" w:type="dxa"/>
            <w:tcBorders>
              <w:top w:val="single" w:sz="4" w:space="0" w:color="auto"/>
              <w:left w:val="single" w:sz="4" w:space="0" w:color="auto"/>
              <w:bottom w:val="single" w:sz="4" w:space="0" w:color="auto"/>
              <w:right w:val="single" w:sz="4" w:space="0" w:color="auto"/>
            </w:tcBorders>
            <w:vAlign w:val="center"/>
            <w:hideMark/>
          </w:tcPr>
          <w:p w:rsidR="00922ECF" w:rsidRPr="00DE289E" w:rsidRDefault="00922ECF" w:rsidP="003F1E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Pr>
                <w:b/>
              </w:rPr>
              <w:t>Signature and stamp</w:t>
            </w:r>
          </w:p>
        </w:tc>
        <w:tc>
          <w:tcPr>
            <w:tcW w:w="2303" w:type="dxa"/>
            <w:tcBorders>
              <w:top w:val="single" w:sz="4" w:space="0" w:color="auto"/>
              <w:left w:val="single" w:sz="4" w:space="0" w:color="auto"/>
              <w:bottom w:val="single" w:sz="4" w:space="0" w:color="auto"/>
              <w:right w:val="single" w:sz="4" w:space="0" w:color="auto"/>
            </w:tcBorders>
            <w:vAlign w:val="center"/>
            <w:hideMark/>
          </w:tcPr>
          <w:p w:rsidR="00922ECF" w:rsidRPr="00DE289E" w:rsidRDefault="00922ECF" w:rsidP="003F1E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Pr>
                <w:b/>
              </w:rPr>
              <w:t>Place and date</w:t>
            </w:r>
          </w:p>
        </w:tc>
      </w:tr>
      <w:tr w:rsidR="00922ECF" w:rsidRPr="00DE289E" w:rsidTr="003F1EF9">
        <w:trPr>
          <w:trHeight w:val="1134"/>
        </w:trPr>
        <w:tc>
          <w:tcPr>
            <w:tcW w:w="2302" w:type="dxa"/>
            <w:tcBorders>
              <w:top w:val="single" w:sz="4" w:space="0" w:color="auto"/>
              <w:left w:val="single" w:sz="4" w:space="0" w:color="auto"/>
              <w:bottom w:val="single" w:sz="4" w:space="0" w:color="auto"/>
              <w:right w:val="single" w:sz="4" w:space="0" w:color="auto"/>
            </w:tcBorders>
          </w:tcPr>
          <w:p w:rsidR="00922ECF" w:rsidRPr="00DE289E" w:rsidRDefault="00922ECF" w:rsidP="003F1E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t>Leading company:</w:t>
            </w:r>
          </w:p>
          <w:p w:rsidR="00922ECF" w:rsidRPr="00DE289E" w:rsidRDefault="00922ECF" w:rsidP="003F1E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2" w:type="dxa"/>
            <w:tcBorders>
              <w:top w:val="single" w:sz="4" w:space="0" w:color="auto"/>
              <w:left w:val="single" w:sz="4" w:space="0" w:color="auto"/>
              <w:bottom w:val="single" w:sz="4" w:space="0" w:color="auto"/>
              <w:right w:val="single" w:sz="4" w:space="0" w:color="auto"/>
            </w:tcBorders>
            <w:vAlign w:val="center"/>
          </w:tcPr>
          <w:p w:rsidR="00922ECF" w:rsidRPr="00DE289E" w:rsidRDefault="00922ECF" w:rsidP="003F1E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922ECF" w:rsidRPr="00DE289E" w:rsidRDefault="00922ECF" w:rsidP="003F1E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922ECF" w:rsidRPr="00DE289E" w:rsidRDefault="00922ECF" w:rsidP="003F1E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r w:rsidR="00922ECF" w:rsidRPr="00DE289E" w:rsidTr="003F1EF9">
        <w:trPr>
          <w:trHeight w:val="1134"/>
        </w:trPr>
        <w:tc>
          <w:tcPr>
            <w:tcW w:w="2302" w:type="dxa"/>
            <w:tcBorders>
              <w:top w:val="single" w:sz="4" w:space="0" w:color="auto"/>
              <w:left w:val="single" w:sz="4" w:space="0" w:color="auto"/>
              <w:bottom w:val="single" w:sz="4" w:space="0" w:color="auto"/>
              <w:right w:val="single" w:sz="4" w:space="0" w:color="auto"/>
            </w:tcBorders>
            <w:hideMark/>
          </w:tcPr>
          <w:p w:rsidR="00922ECF" w:rsidRPr="00DE289E" w:rsidRDefault="00922ECF" w:rsidP="003F1E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t>Partner 1:</w:t>
            </w:r>
          </w:p>
        </w:tc>
        <w:tc>
          <w:tcPr>
            <w:tcW w:w="2302" w:type="dxa"/>
            <w:tcBorders>
              <w:top w:val="single" w:sz="4" w:space="0" w:color="auto"/>
              <w:left w:val="single" w:sz="4" w:space="0" w:color="auto"/>
              <w:bottom w:val="single" w:sz="4" w:space="0" w:color="auto"/>
              <w:right w:val="single" w:sz="4" w:space="0" w:color="auto"/>
            </w:tcBorders>
            <w:vAlign w:val="center"/>
          </w:tcPr>
          <w:p w:rsidR="00922ECF" w:rsidRPr="00DE289E" w:rsidRDefault="00922ECF" w:rsidP="003F1E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922ECF" w:rsidRPr="00DE289E" w:rsidRDefault="00922ECF" w:rsidP="003F1E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922ECF" w:rsidRPr="00DE289E" w:rsidRDefault="00922ECF" w:rsidP="003F1E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r w:rsidR="00922ECF" w:rsidRPr="00DE289E" w:rsidTr="003F1EF9">
        <w:trPr>
          <w:trHeight w:val="1134"/>
        </w:trPr>
        <w:tc>
          <w:tcPr>
            <w:tcW w:w="2302" w:type="dxa"/>
            <w:tcBorders>
              <w:top w:val="single" w:sz="4" w:space="0" w:color="auto"/>
              <w:left w:val="single" w:sz="4" w:space="0" w:color="auto"/>
              <w:bottom w:val="single" w:sz="4" w:space="0" w:color="auto"/>
              <w:right w:val="single" w:sz="4" w:space="0" w:color="auto"/>
            </w:tcBorders>
            <w:hideMark/>
          </w:tcPr>
          <w:p w:rsidR="00922ECF" w:rsidRPr="00DE289E" w:rsidRDefault="00922ECF" w:rsidP="003F1E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t>Partner 2:</w:t>
            </w:r>
          </w:p>
        </w:tc>
        <w:tc>
          <w:tcPr>
            <w:tcW w:w="2302" w:type="dxa"/>
            <w:tcBorders>
              <w:top w:val="single" w:sz="4" w:space="0" w:color="auto"/>
              <w:left w:val="single" w:sz="4" w:space="0" w:color="auto"/>
              <w:bottom w:val="single" w:sz="4" w:space="0" w:color="auto"/>
              <w:right w:val="single" w:sz="4" w:space="0" w:color="auto"/>
            </w:tcBorders>
            <w:vAlign w:val="center"/>
          </w:tcPr>
          <w:p w:rsidR="00922ECF" w:rsidRPr="00DE289E" w:rsidRDefault="00922ECF" w:rsidP="003F1E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922ECF" w:rsidRPr="00DE289E" w:rsidRDefault="00922ECF" w:rsidP="003F1E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922ECF" w:rsidRPr="00DE289E" w:rsidRDefault="00922ECF" w:rsidP="003F1E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r w:rsidR="00922ECF" w:rsidRPr="00DE289E" w:rsidTr="003F1EF9">
        <w:trPr>
          <w:trHeight w:val="1134"/>
        </w:trPr>
        <w:tc>
          <w:tcPr>
            <w:tcW w:w="2302" w:type="dxa"/>
            <w:tcBorders>
              <w:top w:val="single" w:sz="4" w:space="0" w:color="auto"/>
              <w:left w:val="single" w:sz="4" w:space="0" w:color="auto"/>
              <w:bottom w:val="single" w:sz="4" w:space="0" w:color="auto"/>
              <w:right w:val="single" w:sz="4" w:space="0" w:color="auto"/>
            </w:tcBorders>
            <w:hideMark/>
          </w:tcPr>
          <w:p w:rsidR="00922ECF" w:rsidRPr="00DE289E" w:rsidRDefault="00922ECF" w:rsidP="003F1E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t>Partner 3:</w:t>
            </w:r>
          </w:p>
        </w:tc>
        <w:tc>
          <w:tcPr>
            <w:tcW w:w="2302" w:type="dxa"/>
            <w:tcBorders>
              <w:top w:val="single" w:sz="4" w:space="0" w:color="auto"/>
              <w:left w:val="single" w:sz="4" w:space="0" w:color="auto"/>
              <w:bottom w:val="single" w:sz="4" w:space="0" w:color="auto"/>
              <w:right w:val="single" w:sz="4" w:space="0" w:color="auto"/>
            </w:tcBorders>
            <w:vAlign w:val="center"/>
          </w:tcPr>
          <w:p w:rsidR="00922ECF" w:rsidRPr="00DE289E" w:rsidRDefault="00922ECF" w:rsidP="003F1E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922ECF" w:rsidRPr="00DE289E" w:rsidRDefault="00922ECF" w:rsidP="003F1E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922ECF" w:rsidRPr="00DE289E" w:rsidRDefault="00922ECF" w:rsidP="003F1EF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bl>
    <w:p w:rsidR="00922ECF" w:rsidRPr="00DE289E" w:rsidRDefault="00922ECF" w:rsidP="00922E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922ECF" w:rsidRPr="00DE289E" w:rsidRDefault="00922ECF" w:rsidP="00922E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t>We are aware that we may only take part in one tender as a tenderer. If the tenderer is taking part in several tenders he thus disqualifies all tenders he is a part of.</w:t>
      </w:r>
    </w:p>
    <w:p w:rsidR="00922ECF" w:rsidRPr="00DE289E" w:rsidRDefault="00922ECF" w:rsidP="00922E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922ECF" w:rsidRPr="00DE289E" w:rsidRDefault="00922ECF" w:rsidP="00922E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t>Place and date: ________________________</w:t>
      </w:r>
    </w:p>
    <w:p w:rsidR="00922ECF" w:rsidRPr="00DE289E" w:rsidRDefault="00922ECF" w:rsidP="00922E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922ECF" w:rsidRPr="00DE289E" w:rsidRDefault="00922ECF" w:rsidP="00922E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922ECF" w:rsidRPr="00DE289E" w:rsidRDefault="00922ECF" w:rsidP="00922ECF">
      <w:r>
        <w:tab/>
      </w:r>
      <w:r>
        <w:tab/>
      </w:r>
      <w:r>
        <w:tab/>
      </w:r>
      <w:r>
        <w:tab/>
        <w:t xml:space="preserve">                      Signature and stamp of the authorized person: _____________________</w:t>
      </w:r>
    </w:p>
    <w:p w:rsidR="00922ECF" w:rsidRPr="00DE289E" w:rsidRDefault="00922ECF" w:rsidP="00922ECF">
      <w:pPr>
        <w:tabs>
          <w:tab w:val="center" w:pos="4536"/>
          <w:tab w:val="right" w:pos="9072"/>
        </w:tabs>
        <w:rPr>
          <w:rFonts w:cs="Arial"/>
          <w:b/>
        </w:rPr>
      </w:pPr>
    </w:p>
    <w:p w:rsidR="00922ECF" w:rsidRPr="00DE289E" w:rsidRDefault="00922ECF" w:rsidP="00922ECF">
      <w:pPr>
        <w:tabs>
          <w:tab w:val="center" w:pos="4536"/>
          <w:tab w:val="right" w:pos="9072"/>
        </w:tabs>
        <w:rPr>
          <w:rFonts w:cs="Arial"/>
          <w:b/>
        </w:rPr>
      </w:pPr>
    </w:p>
    <w:p w:rsidR="00922ECF" w:rsidRPr="00DE289E" w:rsidRDefault="00922ECF" w:rsidP="00922ECF">
      <w:pPr>
        <w:tabs>
          <w:tab w:val="center" w:pos="4536"/>
          <w:tab w:val="right" w:pos="9072"/>
        </w:tabs>
        <w:rPr>
          <w:rFonts w:cs="Arial"/>
          <w:b/>
        </w:rPr>
      </w:pPr>
    </w:p>
    <w:p w:rsidR="00922ECF" w:rsidRDefault="00922ECF" w:rsidP="00922ECF">
      <w:pPr>
        <w:tabs>
          <w:tab w:val="center" w:pos="4536"/>
          <w:tab w:val="right" w:pos="9072"/>
        </w:tabs>
        <w:rPr>
          <w:rFonts w:cs="Arial"/>
          <w:b/>
        </w:rPr>
      </w:pPr>
    </w:p>
    <w:p w:rsidR="00F17008" w:rsidRDefault="00F17008" w:rsidP="00922ECF">
      <w:pPr>
        <w:tabs>
          <w:tab w:val="center" w:pos="4536"/>
          <w:tab w:val="right" w:pos="9072"/>
        </w:tabs>
        <w:rPr>
          <w:rFonts w:cs="Arial"/>
          <w:b/>
        </w:rPr>
      </w:pPr>
    </w:p>
    <w:p w:rsidR="008013C3" w:rsidRDefault="008013C3" w:rsidP="00922ECF">
      <w:pPr>
        <w:tabs>
          <w:tab w:val="center" w:pos="4536"/>
          <w:tab w:val="right" w:pos="9072"/>
        </w:tabs>
        <w:rPr>
          <w:rFonts w:cs="Arial"/>
          <w:b/>
        </w:rPr>
      </w:pPr>
    </w:p>
    <w:p w:rsidR="00F17008" w:rsidRDefault="00F17008" w:rsidP="00922ECF">
      <w:pPr>
        <w:tabs>
          <w:tab w:val="center" w:pos="4536"/>
          <w:tab w:val="right" w:pos="9072"/>
        </w:tabs>
        <w:rPr>
          <w:rFonts w:cs="Arial"/>
          <w:b/>
        </w:rPr>
      </w:pPr>
    </w:p>
    <w:p w:rsidR="00922ECF" w:rsidRPr="00DE289E" w:rsidRDefault="00922ECF" w:rsidP="00922ECF">
      <w:pPr>
        <w:tabs>
          <w:tab w:val="center" w:pos="4536"/>
          <w:tab w:val="right" w:pos="9072"/>
        </w:tabs>
        <w:rPr>
          <w:rFonts w:cs="Arial"/>
          <w:b/>
        </w:rPr>
      </w:pPr>
    </w:p>
    <w:p w:rsidR="00922ECF" w:rsidRPr="00DE289E" w:rsidRDefault="00922ECF" w:rsidP="00922ECF">
      <w:pPr>
        <w:tabs>
          <w:tab w:val="center" w:pos="4536"/>
          <w:tab w:val="right" w:pos="9072"/>
        </w:tabs>
        <w:rPr>
          <w:rFonts w:cs="Arial"/>
          <w:b/>
          <w:bdr w:val="single" w:sz="4" w:space="0" w:color="auto" w:frame="1"/>
        </w:rPr>
      </w:pPr>
      <w:r>
        <w:rPr>
          <w:b/>
          <w:bdr w:val="single" w:sz="4" w:space="0" w:color="auto" w:frame="1"/>
        </w:rPr>
        <w:t>Form No. 5</w:t>
      </w:r>
    </w:p>
    <w:p w:rsidR="00922ECF" w:rsidRPr="00DE289E" w:rsidRDefault="00922ECF" w:rsidP="00922ECF">
      <w:pPr>
        <w:tabs>
          <w:tab w:val="center" w:pos="4536"/>
          <w:tab w:val="right" w:pos="9072"/>
        </w:tabs>
        <w:rPr>
          <w:rFonts w:cs="Arial"/>
          <w:b/>
        </w:rPr>
      </w:pPr>
    </w:p>
    <w:p w:rsidR="008B2173" w:rsidRPr="00C87E3C" w:rsidRDefault="008B2173" w:rsidP="008B2173">
      <w:pPr>
        <w:jc w:val="both"/>
        <w:rPr>
          <w:rFonts w:cs="Arial"/>
          <w:b/>
          <w:sz w:val="24"/>
        </w:rPr>
      </w:pPr>
    </w:p>
    <w:p w:rsidR="008B2173" w:rsidRPr="00C87E3C" w:rsidRDefault="008B2173" w:rsidP="008B2173">
      <w:pPr>
        <w:jc w:val="center"/>
        <w:rPr>
          <w:rFonts w:cs="Arial"/>
          <w:b/>
          <w:sz w:val="24"/>
        </w:rPr>
      </w:pPr>
      <w:r>
        <w:rPr>
          <w:b/>
          <w:sz w:val="24"/>
        </w:rPr>
        <w:t>TENDER PRO FORMA INVOICE - SUMMARY (recapitulation)</w:t>
      </w:r>
    </w:p>
    <w:p w:rsidR="008B2173" w:rsidRPr="00C87E3C" w:rsidRDefault="008B2173" w:rsidP="008B2173">
      <w:pPr>
        <w:widowControl w:val="0"/>
        <w:tabs>
          <w:tab w:val="left" w:pos="90"/>
          <w:tab w:val="left" w:pos="964"/>
        </w:tabs>
        <w:autoSpaceDE w:val="0"/>
        <w:autoSpaceDN w:val="0"/>
        <w:adjustRightInd w:val="0"/>
        <w:jc w:val="both"/>
        <w:rPr>
          <w:rFonts w:cs="Arial"/>
          <w:b/>
          <w:color w:val="000000"/>
        </w:rPr>
      </w:pPr>
    </w:p>
    <w:p w:rsidR="008B2173" w:rsidRDefault="008B2173" w:rsidP="008B2173">
      <w:pPr>
        <w:tabs>
          <w:tab w:val="left" w:pos="708"/>
        </w:tabs>
        <w:rPr>
          <w:rFonts w:cs="Arial"/>
        </w:rPr>
      </w:pPr>
    </w:p>
    <w:p w:rsidR="008B2173" w:rsidRPr="007B12A2" w:rsidRDefault="008B2173" w:rsidP="008B2173">
      <w:pPr>
        <w:tabs>
          <w:tab w:val="left" w:pos="708"/>
        </w:tabs>
        <w:jc w:val="both"/>
        <w:rPr>
          <w:rFonts w:cs="Arial"/>
          <w:color w:val="000000"/>
        </w:rPr>
      </w:pPr>
      <w:r>
        <w:t xml:space="preserve">The tenderer must comply the tender pro forma invoice (detailed) as an Excel table. </w:t>
      </w:r>
      <w:r>
        <w:rPr>
          <w:color w:val="000000"/>
        </w:rPr>
        <w:t>When submitting the Tender pro forma invoice as an Excel file, the tenderer must respect the following:</w:t>
      </w:r>
    </w:p>
    <w:p w:rsidR="008B2173" w:rsidRPr="007B12A2" w:rsidRDefault="008B2173" w:rsidP="00D81D60">
      <w:pPr>
        <w:widowControl w:val="0"/>
        <w:numPr>
          <w:ilvl w:val="0"/>
          <w:numId w:val="7"/>
        </w:numPr>
        <w:tabs>
          <w:tab w:val="left" w:pos="90"/>
          <w:tab w:val="left" w:pos="567"/>
        </w:tabs>
        <w:autoSpaceDE w:val="0"/>
        <w:autoSpaceDN w:val="0"/>
        <w:adjustRightInd w:val="0"/>
        <w:ind w:left="567" w:hanging="207"/>
        <w:jc w:val="both"/>
        <w:rPr>
          <w:rFonts w:cs="Arial"/>
          <w:color w:val="000000"/>
        </w:rPr>
      </w:pPr>
      <w:r>
        <w:rPr>
          <w:color w:val="000000"/>
        </w:rPr>
        <w:t>The tenderer must complete the Tender pro forma invoice in electronic form.</w:t>
      </w:r>
      <w:r>
        <w:rPr>
          <w:color w:val="000000"/>
        </w:rPr>
        <w:tab/>
      </w:r>
      <w:r>
        <w:rPr>
          <w:color w:val="000000"/>
        </w:rPr>
        <w:tab/>
      </w:r>
      <w:r>
        <w:rPr>
          <w:color w:val="000000"/>
        </w:rPr>
        <w:tab/>
      </w:r>
      <w:r>
        <w:rPr>
          <w:color w:val="000000"/>
        </w:rPr>
        <w:tab/>
      </w:r>
    </w:p>
    <w:p w:rsidR="008B2173" w:rsidRPr="007B12A2" w:rsidRDefault="008B2173" w:rsidP="00D81D60">
      <w:pPr>
        <w:widowControl w:val="0"/>
        <w:numPr>
          <w:ilvl w:val="0"/>
          <w:numId w:val="7"/>
        </w:numPr>
        <w:tabs>
          <w:tab w:val="left" w:pos="90"/>
          <w:tab w:val="left" w:pos="567"/>
        </w:tabs>
        <w:autoSpaceDE w:val="0"/>
        <w:autoSpaceDN w:val="0"/>
        <w:adjustRightInd w:val="0"/>
        <w:ind w:left="567" w:hanging="207"/>
        <w:jc w:val="both"/>
        <w:rPr>
          <w:rFonts w:cs="Arial"/>
          <w:color w:val="000000"/>
        </w:rPr>
      </w:pPr>
      <w:r>
        <w:rPr>
          <w:color w:val="000000"/>
        </w:rPr>
        <w:t>The tenderer fills out the yellow colored lines. Next to the dots, the tenderer enters all information, requested by the contracting authority.</w:t>
      </w:r>
      <w:r>
        <w:rPr>
          <w:color w:val="000000"/>
        </w:rPr>
        <w:tab/>
      </w:r>
    </w:p>
    <w:p w:rsidR="008B2173" w:rsidRPr="007B12A2" w:rsidRDefault="008B2173" w:rsidP="00D81D60">
      <w:pPr>
        <w:widowControl w:val="0"/>
        <w:numPr>
          <w:ilvl w:val="0"/>
          <w:numId w:val="7"/>
        </w:numPr>
        <w:tabs>
          <w:tab w:val="left" w:pos="90"/>
          <w:tab w:val="left" w:pos="567"/>
        </w:tabs>
        <w:autoSpaceDE w:val="0"/>
        <w:autoSpaceDN w:val="0"/>
        <w:adjustRightInd w:val="0"/>
        <w:ind w:left="567" w:hanging="207"/>
        <w:jc w:val="both"/>
        <w:rPr>
          <w:rFonts w:cs="Arial"/>
          <w:color w:val="000000"/>
        </w:rPr>
      </w:pPr>
      <w:r>
        <w:rPr>
          <w:color w:val="000000"/>
        </w:rPr>
        <w:t>When the tenderer enters data into the column “Price/EM excluding VAT” into the software tool Excel, the rest of the data is calculated automatically.</w:t>
      </w:r>
      <w:r>
        <w:rPr>
          <w:color w:val="000000"/>
        </w:rPr>
        <w:tab/>
      </w:r>
      <w:r>
        <w:rPr>
          <w:color w:val="000000"/>
        </w:rPr>
        <w:tab/>
      </w:r>
      <w:r>
        <w:rPr>
          <w:color w:val="000000"/>
        </w:rPr>
        <w:tab/>
      </w:r>
      <w:r>
        <w:rPr>
          <w:color w:val="000000"/>
        </w:rPr>
        <w:tab/>
      </w:r>
    </w:p>
    <w:p w:rsidR="008B2173" w:rsidRPr="007B12A2" w:rsidRDefault="008B2173" w:rsidP="00D81D60">
      <w:pPr>
        <w:widowControl w:val="0"/>
        <w:numPr>
          <w:ilvl w:val="0"/>
          <w:numId w:val="7"/>
        </w:numPr>
        <w:tabs>
          <w:tab w:val="left" w:pos="90"/>
          <w:tab w:val="left" w:pos="567"/>
        </w:tabs>
        <w:autoSpaceDE w:val="0"/>
        <w:autoSpaceDN w:val="0"/>
        <w:adjustRightInd w:val="0"/>
        <w:ind w:left="567" w:hanging="207"/>
        <w:jc w:val="both"/>
        <w:rPr>
          <w:rFonts w:cs="Arial"/>
          <w:color w:val="000000"/>
        </w:rPr>
      </w:pPr>
      <w:r>
        <w:rPr>
          <w:color w:val="000000"/>
        </w:rPr>
        <w:t>The Tender pro forma invoice must include all the information requested.</w:t>
      </w:r>
      <w:r>
        <w:rPr>
          <w:color w:val="000000"/>
        </w:rPr>
        <w:tab/>
      </w:r>
    </w:p>
    <w:p w:rsidR="008B2173" w:rsidRPr="007B12A2" w:rsidRDefault="008B2173" w:rsidP="00D81D60">
      <w:pPr>
        <w:widowControl w:val="0"/>
        <w:numPr>
          <w:ilvl w:val="0"/>
          <w:numId w:val="7"/>
        </w:numPr>
        <w:tabs>
          <w:tab w:val="left" w:pos="90"/>
          <w:tab w:val="left" w:pos="567"/>
        </w:tabs>
        <w:autoSpaceDE w:val="0"/>
        <w:autoSpaceDN w:val="0"/>
        <w:adjustRightInd w:val="0"/>
        <w:ind w:left="567" w:hanging="207"/>
        <w:jc w:val="both"/>
        <w:rPr>
          <w:rFonts w:cs="Arial"/>
          <w:color w:val="000000"/>
        </w:rPr>
      </w:pPr>
      <w:r>
        <w:rPr>
          <w:color w:val="000000"/>
        </w:rPr>
        <w:t>Decimal places of prices and values will automatically be rounded up to 2 decimal places.</w:t>
      </w:r>
    </w:p>
    <w:p w:rsidR="008B2173" w:rsidRPr="007B12A2" w:rsidRDefault="007B12A2" w:rsidP="00D81D60">
      <w:pPr>
        <w:widowControl w:val="0"/>
        <w:numPr>
          <w:ilvl w:val="0"/>
          <w:numId w:val="7"/>
        </w:numPr>
        <w:tabs>
          <w:tab w:val="left" w:pos="90"/>
          <w:tab w:val="left" w:pos="567"/>
        </w:tabs>
        <w:autoSpaceDE w:val="0"/>
        <w:autoSpaceDN w:val="0"/>
        <w:adjustRightInd w:val="0"/>
        <w:ind w:left="567" w:hanging="207"/>
        <w:jc w:val="both"/>
        <w:rPr>
          <w:rFonts w:cs="Arial"/>
          <w:color w:val="000000"/>
        </w:rPr>
      </w:pPr>
      <w:r>
        <w:rPr>
          <w:color w:val="000000"/>
        </w:rPr>
        <w:t>The tenderer enters the final value arising from the detailed tender pro forma invoice into the following table:</w:t>
      </w:r>
    </w:p>
    <w:p w:rsidR="008B2173" w:rsidRPr="007B12A2" w:rsidRDefault="008B2173" w:rsidP="008B2173">
      <w:pPr>
        <w:widowControl w:val="0"/>
        <w:tabs>
          <w:tab w:val="left" w:pos="90"/>
          <w:tab w:val="left" w:pos="964"/>
        </w:tabs>
        <w:autoSpaceDE w:val="0"/>
        <w:autoSpaceDN w:val="0"/>
        <w:adjustRightInd w:val="0"/>
        <w:jc w:val="both"/>
        <w:rPr>
          <w:rFonts w:cs="Arial"/>
          <w:color w:val="000000"/>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3973"/>
        <w:gridCol w:w="5020"/>
      </w:tblGrid>
      <w:tr w:rsidR="008B2173" w:rsidRPr="007B12A2" w:rsidTr="005F5BBA">
        <w:tc>
          <w:tcPr>
            <w:tcW w:w="2209" w:type="pct"/>
            <w:tcBorders>
              <w:top w:val="single" w:sz="4" w:space="0" w:color="auto"/>
              <w:left w:val="single" w:sz="4" w:space="0" w:color="auto"/>
              <w:bottom w:val="single" w:sz="4" w:space="0" w:color="auto"/>
              <w:right w:val="single" w:sz="4" w:space="0" w:color="auto"/>
            </w:tcBorders>
            <w:vAlign w:val="center"/>
            <w:hideMark/>
          </w:tcPr>
          <w:p w:rsidR="008B2173" w:rsidRPr="007B12A2" w:rsidRDefault="008B2173" w:rsidP="008B2173">
            <w:pPr>
              <w:rPr>
                <w:rFonts w:cs="Arial"/>
                <w:b/>
                <w:sz w:val="24"/>
              </w:rPr>
            </w:pPr>
            <w:r>
              <w:rPr>
                <w:b/>
                <w:sz w:val="24"/>
              </w:rPr>
              <w:t>Subject of the public contract</w:t>
            </w:r>
          </w:p>
        </w:tc>
        <w:tc>
          <w:tcPr>
            <w:tcW w:w="2791" w:type="pct"/>
            <w:tcBorders>
              <w:top w:val="single" w:sz="4" w:space="0" w:color="auto"/>
              <w:left w:val="single" w:sz="4" w:space="0" w:color="auto"/>
              <w:bottom w:val="single" w:sz="4" w:space="0" w:color="auto"/>
              <w:right w:val="single" w:sz="4" w:space="0" w:color="auto"/>
            </w:tcBorders>
            <w:vAlign w:val="center"/>
          </w:tcPr>
          <w:p w:rsidR="008B2173" w:rsidRPr="007B12A2" w:rsidRDefault="008B2173" w:rsidP="008B2173">
            <w:pPr>
              <w:jc w:val="center"/>
              <w:rPr>
                <w:rFonts w:cs="Arial"/>
                <w:b/>
                <w:sz w:val="24"/>
              </w:rPr>
            </w:pPr>
            <w:r>
              <w:rPr>
                <w:b/>
                <w:sz w:val="24"/>
              </w:rPr>
              <w:t>TOTAL VALUE OF THE TENDER excluding VAT*</w:t>
            </w:r>
          </w:p>
        </w:tc>
      </w:tr>
      <w:tr w:rsidR="008B2173" w:rsidRPr="007B12A2" w:rsidTr="005F5BBA">
        <w:trPr>
          <w:trHeight w:val="557"/>
        </w:trPr>
        <w:tc>
          <w:tcPr>
            <w:tcW w:w="2209" w:type="pct"/>
            <w:tcBorders>
              <w:top w:val="single" w:sz="4" w:space="0" w:color="auto"/>
              <w:left w:val="single" w:sz="4" w:space="0" w:color="auto"/>
              <w:bottom w:val="single" w:sz="4" w:space="0" w:color="auto"/>
              <w:right w:val="single" w:sz="4" w:space="0" w:color="auto"/>
            </w:tcBorders>
            <w:vAlign w:val="center"/>
          </w:tcPr>
          <w:p w:rsidR="008B2173" w:rsidRPr="007B12A2" w:rsidRDefault="007B12A2" w:rsidP="008B2173">
            <w:pPr>
              <w:rPr>
                <w:rFonts w:cs="Arial"/>
                <w:b/>
                <w:sz w:val="24"/>
              </w:rPr>
            </w:pPr>
            <w:r>
              <w:rPr>
                <w:b/>
                <w:sz w:val="24"/>
              </w:rPr>
              <w:t xml:space="preserve">SUPPLY OF ELECTRODES FOR CONDUCTING CHEMOTHERAPY ON THE ELECTRIC PULSE GENERATOR CLINIPORATOR  </w:t>
            </w:r>
          </w:p>
        </w:tc>
        <w:tc>
          <w:tcPr>
            <w:tcW w:w="2791" w:type="pct"/>
            <w:tcBorders>
              <w:top w:val="single" w:sz="4" w:space="0" w:color="auto"/>
              <w:left w:val="single" w:sz="4" w:space="0" w:color="auto"/>
              <w:bottom w:val="single" w:sz="4" w:space="0" w:color="auto"/>
              <w:right w:val="single" w:sz="4" w:space="0" w:color="auto"/>
            </w:tcBorders>
            <w:vAlign w:val="center"/>
          </w:tcPr>
          <w:p w:rsidR="008B2173" w:rsidRPr="007B12A2" w:rsidRDefault="008B2173" w:rsidP="008B2173">
            <w:pPr>
              <w:jc w:val="right"/>
              <w:rPr>
                <w:rFonts w:cs="Arial"/>
                <w:b/>
                <w:sz w:val="24"/>
              </w:rPr>
            </w:pPr>
          </w:p>
        </w:tc>
      </w:tr>
    </w:tbl>
    <w:p w:rsidR="008B2173" w:rsidRPr="007B12A2" w:rsidRDefault="008B2173" w:rsidP="008B2173">
      <w:pPr>
        <w:widowControl w:val="0"/>
        <w:tabs>
          <w:tab w:val="left" w:pos="90"/>
          <w:tab w:val="left" w:pos="964"/>
        </w:tabs>
        <w:autoSpaceDE w:val="0"/>
        <w:autoSpaceDN w:val="0"/>
        <w:adjustRightInd w:val="0"/>
        <w:jc w:val="both"/>
        <w:rPr>
          <w:rFonts w:cs="Arial"/>
          <w:color w:val="000000"/>
        </w:rPr>
      </w:pPr>
    </w:p>
    <w:p w:rsidR="008B2173" w:rsidRPr="007B12A2" w:rsidRDefault="008B2173" w:rsidP="008B2173">
      <w:pPr>
        <w:widowControl w:val="0"/>
        <w:tabs>
          <w:tab w:val="left" w:pos="90"/>
          <w:tab w:val="left" w:pos="964"/>
        </w:tabs>
        <w:autoSpaceDE w:val="0"/>
        <w:autoSpaceDN w:val="0"/>
        <w:adjustRightInd w:val="0"/>
        <w:jc w:val="both"/>
        <w:rPr>
          <w:rFonts w:cs="Arial"/>
          <w:b/>
          <w:color w:val="000000"/>
          <w:sz w:val="24"/>
        </w:rPr>
      </w:pPr>
      <w:r>
        <w:rPr>
          <w:b/>
          <w:color w:val="000000"/>
          <w:sz w:val="24"/>
        </w:rPr>
        <w:t>*the tenderer copies the amount TOTAL VALUE in EUR excluding VAT for the period of t</w:t>
      </w:r>
      <w:r w:rsidR="008013C3">
        <w:rPr>
          <w:b/>
          <w:color w:val="000000"/>
          <w:sz w:val="24"/>
        </w:rPr>
        <w:t>wo (2</w:t>
      </w:r>
      <w:r>
        <w:rPr>
          <w:b/>
          <w:color w:val="000000"/>
          <w:sz w:val="24"/>
        </w:rPr>
        <w:t>) years from the form “Tender pro forma invoice (detailed)”.</w:t>
      </w:r>
    </w:p>
    <w:p w:rsidR="008B2173" w:rsidRPr="00381645" w:rsidRDefault="008B2173" w:rsidP="008B2173">
      <w:pPr>
        <w:tabs>
          <w:tab w:val="left" w:pos="708"/>
        </w:tabs>
        <w:rPr>
          <w:rFonts w:cs="Arial"/>
          <w:highlight w:val="yellow"/>
        </w:rPr>
      </w:pPr>
    </w:p>
    <w:p w:rsidR="008B2173" w:rsidRPr="00381645" w:rsidRDefault="008B2173" w:rsidP="008B2173">
      <w:pPr>
        <w:tabs>
          <w:tab w:val="left" w:pos="708"/>
        </w:tabs>
        <w:rPr>
          <w:rFonts w:cs="Arial"/>
          <w:highlight w:val="yellow"/>
        </w:rPr>
      </w:pPr>
    </w:p>
    <w:p w:rsidR="008B2173" w:rsidRPr="007B12A2" w:rsidRDefault="008B2173" w:rsidP="008B2173">
      <w:pPr>
        <w:widowControl w:val="0"/>
        <w:tabs>
          <w:tab w:val="left" w:pos="90"/>
          <w:tab w:val="left" w:pos="964"/>
        </w:tabs>
        <w:autoSpaceDE w:val="0"/>
        <w:autoSpaceDN w:val="0"/>
        <w:adjustRightInd w:val="0"/>
        <w:jc w:val="both"/>
      </w:pPr>
    </w:p>
    <w:p w:rsidR="008B2173" w:rsidRPr="007B12A2" w:rsidRDefault="008B2173" w:rsidP="008B2173">
      <w:pPr>
        <w:widowControl w:val="0"/>
        <w:tabs>
          <w:tab w:val="left" w:pos="90"/>
          <w:tab w:val="left" w:pos="964"/>
        </w:tabs>
        <w:autoSpaceDE w:val="0"/>
        <w:autoSpaceDN w:val="0"/>
        <w:adjustRightInd w:val="0"/>
        <w:jc w:val="both"/>
      </w:pPr>
      <w:r>
        <w:t>In accordance with paragraph 7 of Article 89 ZJN-3 we agree that the contracting authority:</w:t>
      </w:r>
    </w:p>
    <w:p w:rsidR="008B2173" w:rsidRPr="007B12A2" w:rsidRDefault="008013C3" w:rsidP="008B2173">
      <w:pPr>
        <w:widowControl w:val="0"/>
        <w:tabs>
          <w:tab w:val="left" w:pos="90"/>
          <w:tab w:val="left" w:pos="964"/>
        </w:tabs>
        <w:autoSpaceDE w:val="0"/>
        <w:autoSpaceDN w:val="0"/>
        <w:adjustRightInd w:val="0"/>
        <w:jc w:val="both"/>
      </w:pPr>
      <w:r>
        <w:t>- corrects calculation errors</w:t>
      </w:r>
      <w:r w:rsidR="008B2173">
        <w:t xml:space="preserve"> if these are found when reviewing and evaluating the tenders. Thereby the quantity and price per unit excluding VAT may not be changed.</w:t>
      </w:r>
    </w:p>
    <w:p w:rsidR="008B2173" w:rsidRPr="007B12A2" w:rsidRDefault="008B2173" w:rsidP="008B2173">
      <w:pPr>
        <w:widowControl w:val="0"/>
        <w:tabs>
          <w:tab w:val="left" w:pos="90"/>
          <w:tab w:val="left" w:pos="964"/>
        </w:tabs>
        <w:autoSpaceDE w:val="0"/>
        <w:autoSpaceDN w:val="0"/>
        <w:adjustRightInd w:val="0"/>
        <w:jc w:val="both"/>
      </w:pPr>
      <w:r>
        <w:t>- may correct calculation errors on account of an incorrect predefined mathematical operation by the contracting authority in case such an error is identified when reviewing and evaluating tenders. The contracting authority may correct the calculation error by calculating the total value (based on prices per unit excluding VAT and the relevant quantities) of the tender using the correct mathematical operation.</w:t>
      </w:r>
    </w:p>
    <w:p w:rsidR="008B2173" w:rsidRPr="007B12A2" w:rsidRDefault="008B2173" w:rsidP="008B2173">
      <w:pPr>
        <w:widowControl w:val="0"/>
        <w:tabs>
          <w:tab w:val="left" w:pos="90"/>
          <w:tab w:val="left" w:pos="964"/>
        </w:tabs>
        <w:autoSpaceDE w:val="0"/>
        <w:autoSpaceDN w:val="0"/>
        <w:adjustRightInd w:val="0"/>
        <w:jc w:val="both"/>
        <w:rPr>
          <w:rFonts w:cs="Arial"/>
          <w:color w:val="000000"/>
        </w:rPr>
      </w:pPr>
      <w:r>
        <w:t>- correct an incorrectly quoted VAT rate into the correct one.</w:t>
      </w:r>
    </w:p>
    <w:p w:rsidR="008B2173" w:rsidRPr="00381645" w:rsidRDefault="008B2173" w:rsidP="008B2173">
      <w:pPr>
        <w:widowControl w:val="0"/>
        <w:tabs>
          <w:tab w:val="left" w:pos="90"/>
          <w:tab w:val="left" w:pos="964"/>
        </w:tabs>
        <w:autoSpaceDE w:val="0"/>
        <w:autoSpaceDN w:val="0"/>
        <w:adjustRightInd w:val="0"/>
        <w:jc w:val="both"/>
        <w:rPr>
          <w:rFonts w:cs="Arial"/>
          <w:color w:val="000000"/>
          <w:highlight w:val="yellow"/>
        </w:rPr>
      </w:pPr>
    </w:p>
    <w:p w:rsidR="008B2173" w:rsidRPr="0016347D" w:rsidRDefault="008B2173" w:rsidP="008B2173">
      <w:pPr>
        <w:widowControl w:val="0"/>
        <w:tabs>
          <w:tab w:val="left" w:pos="90"/>
          <w:tab w:val="left" w:pos="964"/>
        </w:tabs>
        <w:autoSpaceDE w:val="0"/>
        <w:autoSpaceDN w:val="0"/>
        <w:adjustRightInd w:val="0"/>
        <w:jc w:val="both"/>
        <w:rPr>
          <w:rFonts w:cs="Arial"/>
          <w:color w:val="000000"/>
        </w:rPr>
      </w:pPr>
    </w:p>
    <w:p w:rsidR="008B2173" w:rsidRDefault="008B2173" w:rsidP="008B2173">
      <w:pPr>
        <w:widowControl w:val="0"/>
        <w:tabs>
          <w:tab w:val="left" w:pos="90"/>
          <w:tab w:val="left" w:pos="964"/>
        </w:tabs>
        <w:autoSpaceDE w:val="0"/>
        <w:autoSpaceDN w:val="0"/>
        <w:adjustRightInd w:val="0"/>
        <w:jc w:val="both"/>
        <w:rPr>
          <w:rFonts w:cs="Arial"/>
          <w:color w:val="000000"/>
        </w:rPr>
      </w:pPr>
      <w:r>
        <w:rPr>
          <w:color w:val="000000"/>
        </w:rPr>
        <w:tab/>
      </w:r>
    </w:p>
    <w:p w:rsidR="008B2173" w:rsidRPr="00C87E3C" w:rsidRDefault="007B12A2" w:rsidP="008B2173">
      <w:pPr>
        <w:widowControl w:val="0"/>
        <w:tabs>
          <w:tab w:val="left" w:pos="90"/>
          <w:tab w:val="left" w:pos="964"/>
        </w:tabs>
        <w:autoSpaceDE w:val="0"/>
        <w:autoSpaceDN w:val="0"/>
        <w:adjustRightInd w:val="0"/>
        <w:jc w:val="both"/>
        <w:rPr>
          <w:rFonts w:cs="Arial"/>
          <w:b/>
          <w:color w:val="000000"/>
          <w:u w:val="single"/>
        </w:rPr>
      </w:pPr>
      <w:r>
        <w:rPr>
          <w:b/>
          <w:color w:val="000000"/>
          <w:u w:val="single"/>
        </w:rPr>
        <w:t>VALIDITY OF THE TENDER: 120 days after the deadline for tender submission</w:t>
      </w:r>
    </w:p>
    <w:p w:rsidR="008B2173" w:rsidRPr="00C87E3C" w:rsidRDefault="008B2173" w:rsidP="008B2173">
      <w:pPr>
        <w:widowControl w:val="0"/>
        <w:tabs>
          <w:tab w:val="left" w:pos="90"/>
          <w:tab w:val="left" w:pos="964"/>
        </w:tabs>
        <w:autoSpaceDE w:val="0"/>
        <w:autoSpaceDN w:val="0"/>
        <w:adjustRightInd w:val="0"/>
        <w:jc w:val="both"/>
        <w:rPr>
          <w:rFonts w:cs="Arial"/>
          <w:i/>
          <w:color w:val="000000"/>
        </w:rPr>
      </w:pPr>
    </w:p>
    <w:p w:rsidR="008B2173" w:rsidRPr="00C87E3C" w:rsidRDefault="008B2173" w:rsidP="008B2173">
      <w:pPr>
        <w:widowControl w:val="0"/>
        <w:tabs>
          <w:tab w:val="left" w:pos="90"/>
          <w:tab w:val="left" w:pos="964"/>
        </w:tabs>
        <w:autoSpaceDE w:val="0"/>
        <w:autoSpaceDN w:val="0"/>
        <w:adjustRightInd w:val="0"/>
        <w:jc w:val="both"/>
        <w:rPr>
          <w:rFonts w:cs="Arial"/>
          <w:i/>
          <w:color w:val="000000"/>
        </w:rPr>
      </w:pPr>
    </w:p>
    <w:p w:rsidR="008B2173" w:rsidRPr="00C87E3C" w:rsidRDefault="008B2173" w:rsidP="008B2173">
      <w:pPr>
        <w:widowControl w:val="0"/>
        <w:tabs>
          <w:tab w:val="left" w:pos="90"/>
          <w:tab w:val="left" w:pos="964"/>
        </w:tabs>
        <w:autoSpaceDE w:val="0"/>
        <w:autoSpaceDN w:val="0"/>
        <w:adjustRightInd w:val="0"/>
        <w:jc w:val="both"/>
        <w:rPr>
          <w:rFonts w:cs="Arial"/>
          <w:i/>
          <w:color w:val="000000"/>
        </w:rPr>
      </w:pPr>
    </w:p>
    <w:p w:rsidR="008B2173" w:rsidRDefault="008B2173" w:rsidP="008B2173">
      <w:pPr>
        <w:widowControl w:val="0"/>
        <w:tabs>
          <w:tab w:val="left" w:pos="90"/>
          <w:tab w:val="left" w:pos="964"/>
        </w:tabs>
        <w:autoSpaceDE w:val="0"/>
        <w:autoSpaceDN w:val="0"/>
        <w:adjustRightInd w:val="0"/>
        <w:jc w:val="both"/>
        <w:rPr>
          <w:rFonts w:cs="Arial"/>
          <w:color w:val="000000"/>
        </w:rPr>
      </w:pPr>
    </w:p>
    <w:p w:rsidR="008B2173" w:rsidRDefault="008B2173" w:rsidP="008B2173">
      <w:pPr>
        <w:widowControl w:val="0"/>
        <w:tabs>
          <w:tab w:val="left" w:pos="90"/>
          <w:tab w:val="left" w:pos="964"/>
        </w:tabs>
        <w:autoSpaceDE w:val="0"/>
        <w:autoSpaceDN w:val="0"/>
        <w:adjustRightInd w:val="0"/>
        <w:jc w:val="both"/>
        <w:rPr>
          <w:rFonts w:cs="Arial"/>
          <w:color w:val="000000"/>
        </w:rPr>
      </w:pPr>
    </w:p>
    <w:p w:rsidR="008B2173" w:rsidRDefault="008B2173" w:rsidP="008B2173">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B2173" w:rsidTr="008B2173">
        <w:tc>
          <w:tcPr>
            <w:tcW w:w="3430" w:type="dxa"/>
            <w:hideMark/>
          </w:tcPr>
          <w:p w:rsidR="008B2173" w:rsidRDefault="008B2173" w:rsidP="008B2173">
            <w:pPr>
              <w:widowControl w:val="0"/>
              <w:tabs>
                <w:tab w:val="left" w:pos="5580"/>
              </w:tabs>
              <w:autoSpaceDE w:val="0"/>
              <w:autoSpaceDN w:val="0"/>
              <w:adjustRightInd w:val="0"/>
              <w:spacing w:before="48"/>
              <w:jc w:val="center"/>
              <w:rPr>
                <w:rFonts w:cs="Arial"/>
                <w:color w:val="000000"/>
              </w:rPr>
            </w:pPr>
            <w:r>
              <w:rPr>
                <w:color w:val="000000"/>
              </w:rPr>
              <w:t>Place and date:</w:t>
            </w:r>
          </w:p>
        </w:tc>
        <w:tc>
          <w:tcPr>
            <w:tcW w:w="2067" w:type="dxa"/>
          </w:tcPr>
          <w:p w:rsidR="008B2173" w:rsidRDefault="008B2173" w:rsidP="008B2173">
            <w:pPr>
              <w:widowControl w:val="0"/>
              <w:tabs>
                <w:tab w:val="left" w:pos="5580"/>
              </w:tabs>
              <w:autoSpaceDE w:val="0"/>
              <w:autoSpaceDN w:val="0"/>
              <w:adjustRightInd w:val="0"/>
              <w:spacing w:before="48"/>
              <w:jc w:val="center"/>
              <w:rPr>
                <w:rFonts w:cs="Arial"/>
                <w:color w:val="000000"/>
              </w:rPr>
            </w:pPr>
          </w:p>
        </w:tc>
        <w:tc>
          <w:tcPr>
            <w:tcW w:w="3573" w:type="dxa"/>
            <w:hideMark/>
          </w:tcPr>
          <w:p w:rsidR="008B2173" w:rsidRDefault="008B2173" w:rsidP="008B2173">
            <w:pPr>
              <w:widowControl w:val="0"/>
              <w:tabs>
                <w:tab w:val="left" w:pos="5580"/>
              </w:tabs>
              <w:autoSpaceDE w:val="0"/>
              <w:autoSpaceDN w:val="0"/>
              <w:adjustRightInd w:val="0"/>
              <w:spacing w:before="48"/>
              <w:jc w:val="center"/>
              <w:rPr>
                <w:rFonts w:cs="Arial"/>
                <w:color w:val="000000"/>
              </w:rPr>
            </w:pPr>
            <w:r>
              <w:rPr>
                <w:color w:val="000000"/>
              </w:rPr>
              <w:t>Tenderer’s stamp and signature:</w:t>
            </w:r>
          </w:p>
        </w:tc>
      </w:tr>
      <w:tr w:rsidR="008B2173" w:rsidTr="008B2173">
        <w:tc>
          <w:tcPr>
            <w:tcW w:w="3430" w:type="dxa"/>
            <w:tcBorders>
              <w:top w:val="nil"/>
              <w:left w:val="nil"/>
              <w:bottom w:val="single" w:sz="4" w:space="0" w:color="auto"/>
              <w:right w:val="nil"/>
            </w:tcBorders>
          </w:tcPr>
          <w:p w:rsidR="008B2173" w:rsidRDefault="008B2173" w:rsidP="008B2173">
            <w:pPr>
              <w:widowControl w:val="0"/>
              <w:tabs>
                <w:tab w:val="left" w:pos="5580"/>
              </w:tabs>
              <w:autoSpaceDE w:val="0"/>
              <w:autoSpaceDN w:val="0"/>
              <w:adjustRightInd w:val="0"/>
              <w:spacing w:before="48"/>
              <w:jc w:val="both"/>
              <w:rPr>
                <w:rFonts w:cs="Arial"/>
                <w:color w:val="000000"/>
              </w:rPr>
            </w:pPr>
          </w:p>
          <w:p w:rsidR="008B2173" w:rsidRDefault="008B2173" w:rsidP="008B2173">
            <w:pPr>
              <w:widowControl w:val="0"/>
              <w:tabs>
                <w:tab w:val="left" w:pos="5580"/>
              </w:tabs>
              <w:autoSpaceDE w:val="0"/>
              <w:autoSpaceDN w:val="0"/>
              <w:adjustRightInd w:val="0"/>
              <w:spacing w:before="48"/>
              <w:jc w:val="both"/>
              <w:rPr>
                <w:rFonts w:cs="Arial"/>
                <w:color w:val="000000"/>
              </w:rPr>
            </w:pPr>
          </w:p>
        </w:tc>
        <w:tc>
          <w:tcPr>
            <w:tcW w:w="2067" w:type="dxa"/>
          </w:tcPr>
          <w:p w:rsidR="008B2173" w:rsidRDefault="008B2173" w:rsidP="008B2173">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8B2173" w:rsidRDefault="008B2173" w:rsidP="008B2173">
            <w:pPr>
              <w:widowControl w:val="0"/>
              <w:tabs>
                <w:tab w:val="left" w:pos="5580"/>
              </w:tabs>
              <w:autoSpaceDE w:val="0"/>
              <w:autoSpaceDN w:val="0"/>
              <w:adjustRightInd w:val="0"/>
              <w:spacing w:before="48"/>
              <w:jc w:val="both"/>
              <w:rPr>
                <w:rFonts w:cs="Arial"/>
                <w:color w:val="000000"/>
              </w:rPr>
            </w:pPr>
          </w:p>
          <w:p w:rsidR="008B2173" w:rsidRDefault="008B2173" w:rsidP="008B2173">
            <w:pPr>
              <w:widowControl w:val="0"/>
              <w:tabs>
                <w:tab w:val="left" w:pos="5580"/>
              </w:tabs>
              <w:autoSpaceDE w:val="0"/>
              <w:autoSpaceDN w:val="0"/>
              <w:adjustRightInd w:val="0"/>
              <w:spacing w:before="48"/>
              <w:jc w:val="both"/>
              <w:rPr>
                <w:rFonts w:cs="Arial"/>
                <w:color w:val="000000"/>
              </w:rPr>
            </w:pPr>
          </w:p>
        </w:tc>
      </w:tr>
    </w:tbl>
    <w:p w:rsidR="008B2173" w:rsidRDefault="008B2173" w:rsidP="008B2173">
      <w:pPr>
        <w:widowControl w:val="0"/>
        <w:tabs>
          <w:tab w:val="left" w:pos="90"/>
          <w:tab w:val="left" w:pos="964"/>
        </w:tabs>
        <w:autoSpaceDE w:val="0"/>
        <w:autoSpaceDN w:val="0"/>
        <w:adjustRightInd w:val="0"/>
        <w:jc w:val="both"/>
        <w:rPr>
          <w:rFonts w:cs="Arial"/>
          <w:color w:val="000000"/>
        </w:rPr>
      </w:pPr>
    </w:p>
    <w:p w:rsidR="008B2173" w:rsidRDefault="008B2173" w:rsidP="008B2173">
      <w:pPr>
        <w:widowControl w:val="0"/>
        <w:tabs>
          <w:tab w:val="left" w:pos="90"/>
          <w:tab w:val="left" w:pos="964"/>
        </w:tabs>
        <w:autoSpaceDE w:val="0"/>
        <w:autoSpaceDN w:val="0"/>
        <w:adjustRightInd w:val="0"/>
        <w:jc w:val="both"/>
        <w:rPr>
          <w:rFonts w:cs="Arial"/>
          <w:color w:val="000000"/>
        </w:rPr>
      </w:pPr>
    </w:p>
    <w:p w:rsidR="008B2173" w:rsidRPr="00C87E3C" w:rsidRDefault="008B2173" w:rsidP="008B2173">
      <w:pPr>
        <w:widowControl w:val="0"/>
        <w:tabs>
          <w:tab w:val="left" w:pos="90"/>
          <w:tab w:val="left" w:pos="964"/>
        </w:tabs>
        <w:autoSpaceDE w:val="0"/>
        <w:autoSpaceDN w:val="0"/>
        <w:adjustRightInd w:val="0"/>
        <w:jc w:val="both"/>
        <w:rPr>
          <w:rFonts w:cs="Arial"/>
          <w:color w:val="000000"/>
        </w:rPr>
      </w:pPr>
    </w:p>
    <w:p w:rsidR="008B2173" w:rsidRDefault="008B2173" w:rsidP="008B2173">
      <w:pPr>
        <w:rPr>
          <w:rFonts w:cs="Arial"/>
          <w:color w:val="000000"/>
        </w:rPr>
      </w:pPr>
    </w:p>
    <w:p w:rsidR="008013C3" w:rsidRDefault="008013C3" w:rsidP="008B2173">
      <w:pPr>
        <w:rPr>
          <w:rFonts w:cs="Arial"/>
          <w:color w:val="000000"/>
        </w:rPr>
      </w:pPr>
    </w:p>
    <w:p w:rsidR="00470C8E" w:rsidRDefault="00470C8E" w:rsidP="008B2173">
      <w:pPr>
        <w:rPr>
          <w:rFonts w:cs="Arial"/>
          <w:color w:val="000000"/>
        </w:rPr>
      </w:pPr>
    </w:p>
    <w:p w:rsidR="00470C8E" w:rsidRDefault="00470C8E" w:rsidP="008B2173">
      <w:pPr>
        <w:rPr>
          <w:rFonts w:cs="Arial"/>
          <w:color w:val="000000"/>
        </w:rPr>
      </w:pPr>
    </w:p>
    <w:p w:rsidR="008B2173" w:rsidRDefault="008B2173" w:rsidP="008B2173">
      <w:pPr>
        <w:rPr>
          <w:rFonts w:cs="Arial"/>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8B2173" w:rsidRPr="00C87E3C" w:rsidTr="008B2173">
        <w:tc>
          <w:tcPr>
            <w:tcW w:w="1559" w:type="dxa"/>
            <w:tcBorders>
              <w:top w:val="single" w:sz="4" w:space="0" w:color="000000"/>
              <w:left w:val="single" w:sz="4" w:space="0" w:color="000000"/>
              <w:bottom w:val="single" w:sz="4" w:space="0" w:color="000000"/>
              <w:right w:val="single" w:sz="4" w:space="0" w:color="000000"/>
            </w:tcBorders>
            <w:vAlign w:val="center"/>
            <w:hideMark/>
          </w:tcPr>
          <w:p w:rsidR="008B2173" w:rsidRPr="00C87E3C" w:rsidRDefault="008B2173" w:rsidP="008B2173">
            <w:pPr>
              <w:jc w:val="both"/>
              <w:rPr>
                <w:b/>
                <w:szCs w:val="24"/>
              </w:rPr>
            </w:pPr>
            <w:r>
              <w:rPr>
                <w:b/>
              </w:rPr>
              <w:t>Form No. 6</w:t>
            </w:r>
          </w:p>
        </w:tc>
      </w:tr>
    </w:tbl>
    <w:p w:rsidR="008B2173" w:rsidRPr="00C87E3C" w:rsidRDefault="008B2173" w:rsidP="008B2173">
      <w:pPr>
        <w:rPr>
          <w:rFonts w:cs="Arial"/>
          <w:lang w:eastAsia="en-US"/>
        </w:rPr>
      </w:pPr>
    </w:p>
    <w:p w:rsidR="008B2173" w:rsidRPr="00C87E3C" w:rsidRDefault="008B2173" w:rsidP="008B2173"/>
    <w:p w:rsidR="008B2173" w:rsidRPr="00C87E3C" w:rsidRDefault="008B2173" w:rsidP="008B2173">
      <w:pPr>
        <w:ind w:left="454" w:hanging="454"/>
        <w:jc w:val="center"/>
        <w:rPr>
          <w:rFonts w:cs="Arial"/>
          <w:b/>
          <w:sz w:val="24"/>
          <w:szCs w:val="24"/>
        </w:rPr>
      </w:pPr>
      <w:r>
        <w:rPr>
          <w:b/>
          <w:sz w:val="24"/>
        </w:rPr>
        <w:t>INFORMATION ON THE SUBCONTRACTOR</w:t>
      </w:r>
    </w:p>
    <w:p w:rsidR="008B2173" w:rsidRPr="00C87E3C" w:rsidRDefault="008B2173" w:rsidP="008B2173">
      <w:pPr>
        <w:rPr>
          <w:rFonts w:cs="Arial"/>
        </w:rPr>
      </w:pPr>
    </w:p>
    <w:p w:rsidR="008B2173" w:rsidRPr="00C87E3C" w:rsidRDefault="008B2173" w:rsidP="008B2173">
      <w:pPr>
        <w:rPr>
          <w:rFonts w:cs="Arial"/>
        </w:rPr>
      </w:pPr>
    </w:p>
    <w:tbl>
      <w:tblPr>
        <w:tblW w:w="9825" w:type="dxa"/>
        <w:tblLayout w:type="fixed"/>
        <w:tblLook w:val="04A0" w:firstRow="1" w:lastRow="0" w:firstColumn="1" w:lastColumn="0" w:noHBand="0" w:noVBand="1"/>
      </w:tblPr>
      <w:tblGrid>
        <w:gridCol w:w="4247"/>
        <w:gridCol w:w="5578"/>
      </w:tblGrid>
      <w:tr w:rsidR="008B2173" w:rsidRPr="00C87E3C" w:rsidTr="008B2173">
        <w:tc>
          <w:tcPr>
            <w:tcW w:w="4248" w:type="dxa"/>
            <w:hideMark/>
          </w:tcPr>
          <w:p w:rsidR="008B2173" w:rsidRPr="00C87E3C" w:rsidRDefault="008B2173" w:rsidP="00063B87">
            <w:pPr>
              <w:rPr>
                <w:rFonts w:cs="Arial"/>
                <w:szCs w:val="24"/>
              </w:rPr>
            </w:pPr>
            <w:r>
              <w:t>SUBOCTRACTOR’S FULL NA</w:t>
            </w:r>
            <w:r w:rsidR="00063B87">
              <w:t>ME</w:t>
            </w:r>
            <w:r>
              <w:t>:</w:t>
            </w:r>
          </w:p>
        </w:tc>
        <w:tc>
          <w:tcPr>
            <w:tcW w:w="5580" w:type="dxa"/>
            <w:tcBorders>
              <w:top w:val="nil"/>
              <w:left w:val="nil"/>
              <w:bottom w:val="single" w:sz="4" w:space="0" w:color="auto"/>
              <w:right w:val="nil"/>
            </w:tcBorders>
          </w:tcPr>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szCs w:val="24"/>
              </w:rPr>
            </w:pPr>
            <w:r>
              <w:t>SUBCONTRACTOR’S ADDRESS:</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szCs w:val="24"/>
              </w:rPr>
            </w:pPr>
            <w:r>
              <w:t>CONTACT PERSON:</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ind w:right="-108"/>
              <w:rPr>
                <w:rFonts w:cs="Arial"/>
                <w:szCs w:val="24"/>
              </w:rPr>
            </w:pPr>
            <w:r>
              <w:t>CONTACT PERSONS’S EMAIL:</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szCs w:val="24"/>
              </w:rPr>
            </w:pPr>
            <w:r>
              <w:t>TELEPHONE:</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szCs w:val="24"/>
              </w:rPr>
            </w:pPr>
            <w:r>
              <w:t>FAX:</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szCs w:val="24"/>
              </w:rPr>
            </w:pPr>
            <w:r>
              <w:t>ID NUMBER FOR VAT:</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szCs w:val="24"/>
              </w:rPr>
            </w:pPr>
            <w:r>
              <w:t>COMPANY CODE:</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szCs w:val="24"/>
              </w:rPr>
            </w:pPr>
            <w:r>
              <w:t>BANK ACCOUNT NUMBER:</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jc w:val="both"/>
              <w:rPr>
                <w:rFonts w:cs="Arial"/>
                <w:szCs w:val="24"/>
                <w:lang w:eastAsia="en-US"/>
              </w:rPr>
            </w:pPr>
          </w:p>
        </w:tc>
      </w:tr>
      <w:tr w:rsidR="008B2173" w:rsidRPr="00C87E3C" w:rsidTr="008B2173">
        <w:trPr>
          <w:trHeight w:val="692"/>
        </w:trPr>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szCs w:val="24"/>
              </w:rPr>
            </w:pPr>
            <w:r>
              <w:t>PERSON RESPONSIBLE FOR SIGNING THE CONTRACT:</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szCs w:val="24"/>
              </w:rPr>
            </w:pPr>
            <w:r>
              <w:t>SUBCONTRACTOR’S LEGAL REPRESENTATIVES:</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szCs w:val="24"/>
              </w:rPr>
            </w:pPr>
            <w:r>
              <w:t>TYPE OF WORK TO BE CARRIED OUT BY THE SUBCONTRACTOR:</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szCs w:val="24"/>
              </w:rPr>
            </w:pPr>
            <w:r>
              <w:t>AMOUNT OF WORK TO BE CARRIED OUT BY THE SUBCONTRACTOR:</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rPr>
            </w:pPr>
            <w:r>
              <w:t>VALUE OF WORK TO BE CARRIED OUT BY THE SUBCONTRACTOR:</w:t>
            </w:r>
          </w:p>
          <w:p w:rsidR="008B2173" w:rsidRPr="00C87E3C" w:rsidRDefault="008B2173" w:rsidP="008B2173">
            <w:pPr>
              <w:rPr>
                <w:rFonts w:cs="Arial"/>
                <w:szCs w:val="24"/>
              </w:rPr>
            </w:pPr>
            <w:r>
              <w:t>(in EUR excluding VAT)</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szCs w:val="24"/>
              </w:rPr>
            </w:pPr>
            <w:r>
              <w:t>PLACE OF WORK EXECUTION:</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szCs w:val="24"/>
              </w:rPr>
            </w:pPr>
            <w:r>
              <w:t>DEADLINE FOR COMPLETION OF WORK</w:t>
            </w:r>
            <w:r w:rsidR="00063B87">
              <w:t>S</w:t>
            </w:r>
            <w:r>
              <w:t>:</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jc w:val="both"/>
              <w:rPr>
                <w:rFonts w:cs="Arial"/>
                <w:szCs w:val="24"/>
                <w:lang w:eastAsia="en-US"/>
              </w:rPr>
            </w:pPr>
          </w:p>
        </w:tc>
      </w:tr>
    </w:tbl>
    <w:p w:rsidR="008B2173" w:rsidRPr="00C87E3C" w:rsidRDefault="008B2173" w:rsidP="008B2173">
      <w:pPr>
        <w:rPr>
          <w:rFonts w:cs="Arial"/>
          <w:lang w:eastAsia="en-US"/>
        </w:rPr>
      </w:pPr>
    </w:p>
    <w:p w:rsidR="008B2173" w:rsidRPr="00C87E3C" w:rsidRDefault="008B2173" w:rsidP="008B2173">
      <w:pPr>
        <w:rPr>
          <w:rFonts w:cs="Arial"/>
        </w:rPr>
      </w:pPr>
    </w:p>
    <w:p w:rsidR="008B2173" w:rsidRPr="00C87E3C" w:rsidRDefault="008B2173" w:rsidP="008B2173">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B2173" w:rsidRPr="00C87E3C" w:rsidTr="008B2173">
        <w:tc>
          <w:tcPr>
            <w:tcW w:w="3430" w:type="dxa"/>
            <w:hideMark/>
          </w:tcPr>
          <w:p w:rsidR="008B2173" w:rsidRPr="00C87E3C" w:rsidRDefault="008B2173" w:rsidP="008B2173">
            <w:pPr>
              <w:widowControl w:val="0"/>
              <w:tabs>
                <w:tab w:val="left" w:pos="5580"/>
              </w:tabs>
              <w:autoSpaceDE w:val="0"/>
              <w:autoSpaceDN w:val="0"/>
              <w:adjustRightInd w:val="0"/>
              <w:spacing w:before="48"/>
              <w:jc w:val="center"/>
              <w:rPr>
                <w:rFonts w:cs="Arial"/>
                <w:color w:val="000000"/>
                <w:szCs w:val="24"/>
              </w:rPr>
            </w:pPr>
            <w:r>
              <w:rPr>
                <w:color w:val="000000"/>
              </w:rPr>
              <w:t>Place and date:</w:t>
            </w:r>
          </w:p>
        </w:tc>
        <w:tc>
          <w:tcPr>
            <w:tcW w:w="2067" w:type="dxa"/>
          </w:tcPr>
          <w:p w:rsidR="008B2173" w:rsidRPr="00C87E3C" w:rsidRDefault="008B2173" w:rsidP="008B2173">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8B2173" w:rsidRPr="00C87E3C" w:rsidRDefault="008B2173" w:rsidP="008B2173">
            <w:pPr>
              <w:widowControl w:val="0"/>
              <w:tabs>
                <w:tab w:val="left" w:pos="5580"/>
              </w:tabs>
              <w:autoSpaceDE w:val="0"/>
              <w:autoSpaceDN w:val="0"/>
              <w:adjustRightInd w:val="0"/>
              <w:spacing w:before="48"/>
              <w:jc w:val="center"/>
              <w:rPr>
                <w:rFonts w:cs="Arial"/>
                <w:color w:val="000000"/>
                <w:szCs w:val="24"/>
              </w:rPr>
            </w:pPr>
            <w:r>
              <w:rPr>
                <w:color w:val="000000"/>
              </w:rPr>
              <w:t>Subcontractor’s stamp and signature:</w:t>
            </w:r>
          </w:p>
        </w:tc>
      </w:tr>
      <w:tr w:rsidR="008B2173" w:rsidRPr="00C87E3C" w:rsidTr="008B2173">
        <w:tc>
          <w:tcPr>
            <w:tcW w:w="3430" w:type="dxa"/>
            <w:tcBorders>
              <w:top w:val="nil"/>
              <w:left w:val="nil"/>
              <w:bottom w:val="single" w:sz="4" w:space="0" w:color="auto"/>
              <w:right w:val="nil"/>
            </w:tcBorders>
          </w:tcPr>
          <w:p w:rsidR="008B2173" w:rsidRPr="00C87E3C" w:rsidRDefault="008B2173" w:rsidP="008B2173">
            <w:pPr>
              <w:widowControl w:val="0"/>
              <w:tabs>
                <w:tab w:val="left" w:pos="5580"/>
              </w:tabs>
              <w:autoSpaceDE w:val="0"/>
              <w:autoSpaceDN w:val="0"/>
              <w:adjustRightInd w:val="0"/>
              <w:spacing w:before="48"/>
              <w:rPr>
                <w:rFonts w:cs="Arial"/>
                <w:color w:val="000000"/>
                <w:szCs w:val="24"/>
                <w:lang w:eastAsia="en-US"/>
              </w:rPr>
            </w:pPr>
          </w:p>
          <w:p w:rsidR="008B2173" w:rsidRPr="00C87E3C" w:rsidRDefault="008B2173" w:rsidP="008B2173">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8B2173" w:rsidRPr="00C87E3C" w:rsidRDefault="008B2173" w:rsidP="008B2173">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8B2173" w:rsidRPr="00C87E3C" w:rsidRDefault="008B2173" w:rsidP="008B2173">
            <w:pPr>
              <w:widowControl w:val="0"/>
              <w:tabs>
                <w:tab w:val="left" w:pos="5580"/>
              </w:tabs>
              <w:autoSpaceDE w:val="0"/>
              <w:autoSpaceDN w:val="0"/>
              <w:adjustRightInd w:val="0"/>
              <w:spacing w:before="48"/>
              <w:rPr>
                <w:rFonts w:cs="Arial"/>
                <w:color w:val="000000"/>
                <w:szCs w:val="24"/>
                <w:lang w:eastAsia="en-US"/>
              </w:rPr>
            </w:pPr>
          </w:p>
          <w:p w:rsidR="008B2173" w:rsidRPr="00C87E3C" w:rsidRDefault="008B2173" w:rsidP="008B2173">
            <w:pPr>
              <w:widowControl w:val="0"/>
              <w:tabs>
                <w:tab w:val="left" w:pos="5580"/>
              </w:tabs>
              <w:autoSpaceDE w:val="0"/>
              <w:autoSpaceDN w:val="0"/>
              <w:adjustRightInd w:val="0"/>
              <w:spacing w:before="48"/>
              <w:jc w:val="both"/>
              <w:rPr>
                <w:rFonts w:cs="Arial"/>
                <w:color w:val="000000"/>
                <w:szCs w:val="24"/>
                <w:lang w:eastAsia="en-US"/>
              </w:rPr>
            </w:pPr>
          </w:p>
        </w:tc>
      </w:tr>
    </w:tbl>
    <w:p w:rsidR="008B2173" w:rsidRPr="00C87E3C" w:rsidRDefault="008B2173" w:rsidP="008B2173">
      <w:pPr>
        <w:rPr>
          <w:rFonts w:cs="Arial"/>
          <w:color w:val="FFFFFF"/>
        </w:rPr>
      </w:pPr>
      <w:r w:rsidRPr="00C87E3C">
        <w:rPr>
          <w:rFonts w:cs="Arial"/>
          <w:color w:val="FFFFFF"/>
          <w:vertAlign w:val="superscript"/>
        </w:rPr>
        <w:footnoteReference w:id="4"/>
      </w:r>
      <w:r>
        <w:br w:type="page"/>
      </w:r>
    </w:p>
    <w:tbl>
      <w:tblPr>
        <w:tblW w:w="0" w:type="auto"/>
        <w:tblLook w:val="04A0" w:firstRow="1" w:lastRow="0" w:firstColumn="1" w:lastColumn="0" w:noHBand="0" w:noVBand="1"/>
      </w:tblPr>
      <w:tblGrid>
        <w:gridCol w:w="1517"/>
        <w:gridCol w:w="7553"/>
      </w:tblGrid>
      <w:tr w:rsidR="008B2173" w:rsidRPr="00C87E3C" w:rsidTr="008B2173">
        <w:tc>
          <w:tcPr>
            <w:tcW w:w="1106" w:type="dxa"/>
            <w:hideMark/>
          </w:tcPr>
          <w:p w:rsidR="008B2173" w:rsidRPr="00C87E3C" w:rsidRDefault="008B2173" w:rsidP="008B2173">
            <w:pPr>
              <w:jc w:val="both"/>
              <w:rPr>
                <w:szCs w:val="24"/>
              </w:rPr>
            </w:pPr>
            <w:r>
              <w:lastRenderedPageBreak/>
              <w:t>Subcontractor:</w:t>
            </w:r>
          </w:p>
        </w:tc>
        <w:tc>
          <w:tcPr>
            <w:tcW w:w="8109" w:type="dxa"/>
            <w:tcBorders>
              <w:top w:val="nil"/>
              <w:left w:val="nil"/>
              <w:bottom w:val="single" w:sz="4" w:space="0" w:color="auto"/>
              <w:right w:val="nil"/>
            </w:tcBorders>
          </w:tcPr>
          <w:p w:rsidR="008B2173" w:rsidRPr="00C87E3C" w:rsidRDefault="008B2173" w:rsidP="008B2173">
            <w:pPr>
              <w:widowControl w:val="0"/>
              <w:tabs>
                <w:tab w:val="left" w:pos="90"/>
                <w:tab w:val="left" w:pos="964"/>
              </w:tabs>
              <w:autoSpaceDE w:val="0"/>
              <w:autoSpaceDN w:val="0"/>
              <w:adjustRightInd w:val="0"/>
              <w:jc w:val="both"/>
              <w:rPr>
                <w:color w:val="000000"/>
                <w:szCs w:val="24"/>
                <w:lang w:eastAsia="en-US"/>
              </w:rPr>
            </w:pPr>
          </w:p>
        </w:tc>
      </w:tr>
    </w:tbl>
    <w:p w:rsidR="008B2173" w:rsidRPr="00C87E3C" w:rsidRDefault="008B2173" w:rsidP="008B2173">
      <w:pPr>
        <w:widowControl w:val="0"/>
        <w:tabs>
          <w:tab w:val="left" w:pos="90"/>
          <w:tab w:val="left" w:pos="964"/>
        </w:tabs>
        <w:autoSpaceDE w:val="0"/>
        <w:autoSpaceDN w:val="0"/>
        <w:adjustRightInd w:val="0"/>
        <w:rPr>
          <w:color w:val="000000"/>
          <w:lang w:eastAsia="en-US"/>
        </w:rPr>
      </w:pPr>
    </w:p>
    <w:p w:rsidR="008B2173" w:rsidRPr="00C87E3C" w:rsidRDefault="008B2173" w:rsidP="008B2173">
      <w:pPr>
        <w:rPr>
          <w:szCs w:val="24"/>
        </w:rPr>
      </w:pPr>
    </w:p>
    <w:p w:rsidR="008B2173" w:rsidRPr="00C87E3C" w:rsidRDefault="008B2173" w:rsidP="008B2173"/>
    <w:p w:rsidR="008B2173" w:rsidRPr="00C87E3C" w:rsidRDefault="008B2173" w:rsidP="008B2173">
      <w:pPr>
        <w:jc w:val="center"/>
        <w:rPr>
          <w:b/>
          <w:sz w:val="24"/>
        </w:rPr>
      </w:pPr>
      <w:r>
        <w:rPr>
          <w:b/>
          <w:sz w:val="24"/>
        </w:rPr>
        <w:t>SUBCONTRACTOR’S CONSENT</w:t>
      </w:r>
    </w:p>
    <w:p w:rsidR="008B2173" w:rsidRPr="00C87E3C" w:rsidRDefault="008B2173" w:rsidP="008B2173"/>
    <w:p w:rsidR="008B2173" w:rsidRPr="00C87E3C" w:rsidRDefault="008B2173" w:rsidP="008B2173"/>
    <w:p w:rsidR="008B2173" w:rsidRPr="00C87E3C" w:rsidRDefault="008B2173" w:rsidP="008B2173">
      <w:r>
        <w:t xml:space="preserve">We agree that the contracting authority INSTITUTE OF ONCOLOGY LJUBLJANA, </w:t>
      </w:r>
      <w:proofErr w:type="spellStart"/>
      <w:r>
        <w:t>Zaloška</w:t>
      </w:r>
      <w:proofErr w:type="spellEnd"/>
      <w:r>
        <w:t xml:space="preserve"> </w:t>
      </w:r>
      <w:proofErr w:type="spellStart"/>
      <w:r>
        <w:t>cesta</w:t>
      </w:r>
      <w:proofErr w:type="spellEnd"/>
      <w:r>
        <w:t xml:space="preserve"> </w:t>
      </w:r>
      <w:r w:rsidR="00063B87">
        <w:t>2,</w:t>
      </w:r>
      <w:r>
        <w:t xml:space="preserve"> 1000 Ljubljana, </w:t>
      </w:r>
      <w:r w:rsidR="00063B87">
        <w:t xml:space="preserve">based on the </w:t>
      </w:r>
      <w:r>
        <w:t>contract No. ____________________ and in accordance with ZJN-3, settles our claim/-s instead of the tenderer/supplier:</w:t>
      </w:r>
    </w:p>
    <w:p w:rsidR="008B2173" w:rsidRPr="00C87E3C" w:rsidRDefault="008B2173" w:rsidP="008B2173">
      <w:r>
        <w:t>_________________________________________________________________________________</w:t>
      </w:r>
    </w:p>
    <w:p w:rsidR="008B2173" w:rsidRPr="00C87E3C" w:rsidRDefault="008B2173" w:rsidP="008B2173">
      <w:r>
        <w:t>.</w:t>
      </w:r>
      <w:r w:rsidRPr="00C87E3C">
        <w:rPr>
          <w:color w:val="FFFFFF"/>
          <w:vertAlign w:val="superscript"/>
        </w:rPr>
        <w:footnoteReference w:id="5"/>
      </w:r>
    </w:p>
    <w:p w:rsidR="008B2173" w:rsidRPr="00C87E3C" w:rsidRDefault="008B2173" w:rsidP="008B2173">
      <w:pPr>
        <w:rPr>
          <w:szCs w:val="24"/>
        </w:rPr>
      </w:pPr>
    </w:p>
    <w:p w:rsidR="008B2173" w:rsidRPr="00C87E3C" w:rsidRDefault="008B2173" w:rsidP="008B2173"/>
    <w:p w:rsidR="008B2173" w:rsidRPr="00C87E3C" w:rsidRDefault="008B2173" w:rsidP="008B2173">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B2173" w:rsidRPr="00C87E3C" w:rsidTr="008B2173">
        <w:tc>
          <w:tcPr>
            <w:tcW w:w="3430" w:type="dxa"/>
            <w:hideMark/>
          </w:tcPr>
          <w:p w:rsidR="008B2173" w:rsidRPr="00C87E3C" w:rsidRDefault="008B2173" w:rsidP="008B2173">
            <w:pPr>
              <w:widowControl w:val="0"/>
              <w:tabs>
                <w:tab w:val="left" w:pos="5580"/>
              </w:tabs>
              <w:autoSpaceDE w:val="0"/>
              <w:autoSpaceDN w:val="0"/>
              <w:adjustRightInd w:val="0"/>
              <w:spacing w:before="48"/>
              <w:jc w:val="center"/>
              <w:rPr>
                <w:rFonts w:cs="Arial"/>
                <w:color w:val="000000"/>
                <w:szCs w:val="24"/>
              </w:rPr>
            </w:pPr>
            <w:r>
              <w:rPr>
                <w:color w:val="000000"/>
              </w:rPr>
              <w:t>Place and date:</w:t>
            </w:r>
          </w:p>
        </w:tc>
        <w:tc>
          <w:tcPr>
            <w:tcW w:w="2067" w:type="dxa"/>
          </w:tcPr>
          <w:p w:rsidR="008B2173" w:rsidRPr="00C87E3C" w:rsidRDefault="008B2173" w:rsidP="008B2173">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8B2173" w:rsidRPr="00C87E3C" w:rsidRDefault="008B2173" w:rsidP="008B2173">
            <w:pPr>
              <w:widowControl w:val="0"/>
              <w:tabs>
                <w:tab w:val="left" w:pos="5580"/>
              </w:tabs>
              <w:autoSpaceDE w:val="0"/>
              <w:autoSpaceDN w:val="0"/>
              <w:adjustRightInd w:val="0"/>
              <w:spacing w:before="48"/>
              <w:jc w:val="center"/>
              <w:rPr>
                <w:rFonts w:cs="Arial"/>
                <w:color w:val="000000"/>
                <w:szCs w:val="24"/>
              </w:rPr>
            </w:pPr>
            <w:r>
              <w:rPr>
                <w:color w:val="000000"/>
              </w:rPr>
              <w:t>Subcontractor’s stamp and signature:</w:t>
            </w:r>
          </w:p>
        </w:tc>
      </w:tr>
      <w:tr w:rsidR="008B2173" w:rsidRPr="00C87E3C" w:rsidTr="008B2173">
        <w:tc>
          <w:tcPr>
            <w:tcW w:w="3430" w:type="dxa"/>
            <w:tcBorders>
              <w:top w:val="nil"/>
              <w:left w:val="nil"/>
              <w:bottom w:val="single" w:sz="4" w:space="0" w:color="auto"/>
              <w:right w:val="nil"/>
            </w:tcBorders>
          </w:tcPr>
          <w:p w:rsidR="008B2173" w:rsidRPr="00C87E3C" w:rsidRDefault="008B2173" w:rsidP="008B2173">
            <w:pPr>
              <w:widowControl w:val="0"/>
              <w:tabs>
                <w:tab w:val="left" w:pos="5580"/>
              </w:tabs>
              <w:autoSpaceDE w:val="0"/>
              <w:autoSpaceDN w:val="0"/>
              <w:adjustRightInd w:val="0"/>
              <w:spacing w:before="48"/>
              <w:rPr>
                <w:rFonts w:cs="Arial"/>
                <w:color w:val="000000"/>
                <w:szCs w:val="24"/>
                <w:lang w:eastAsia="en-US"/>
              </w:rPr>
            </w:pPr>
          </w:p>
          <w:p w:rsidR="008B2173" w:rsidRPr="00C87E3C" w:rsidRDefault="008B2173" w:rsidP="008B2173">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8B2173" w:rsidRPr="00C87E3C" w:rsidRDefault="008B2173" w:rsidP="008B2173">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8B2173" w:rsidRPr="00C87E3C" w:rsidRDefault="008B2173" w:rsidP="008B2173">
            <w:pPr>
              <w:widowControl w:val="0"/>
              <w:tabs>
                <w:tab w:val="left" w:pos="5580"/>
              </w:tabs>
              <w:autoSpaceDE w:val="0"/>
              <w:autoSpaceDN w:val="0"/>
              <w:adjustRightInd w:val="0"/>
              <w:spacing w:before="48"/>
              <w:rPr>
                <w:rFonts w:cs="Arial"/>
                <w:color w:val="000000"/>
                <w:szCs w:val="24"/>
                <w:lang w:eastAsia="en-US"/>
              </w:rPr>
            </w:pPr>
          </w:p>
          <w:p w:rsidR="008B2173" w:rsidRPr="00C87E3C" w:rsidRDefault="008B2173" w:rsidP="008B2173">
            <w:pPr>
              <w:widowControl w:val="0"/>
              <w:tabs>
                <w:tab w:val="left" w:pos="5580"/>
              </w:tabs>
              <w:autoSpaceDE w:val="0"/>
              <w:autoSpaceDN w:val="0"/>
              <w:adjustRightInd w:val="0"/>
              <w:spacing w:before="48"/>
              <w:jc w:val="both"/>
              <w:rPr>
                <w:rFonts w:cs="Arial"/>
                <w:color w:val="000000"/>
                <w:szCs w:val="24"/>
                <w:lang w:eastAsia="en-US"/>
              </w:rPr>
            </w:pPr>
          </w:p>
        </w:tc>
      </w:tr>
    </w:tbl>
    <w:p w:rsidR="008B2173" w:rsidRPr="00C87E3C" w:rsidRDefault="008B2173" w:rsidP="008B2173">
      <w:pPr>
        <w:widowControl w:val="0"/>
        <w:tabs>
          <w:tab w:val="left" w:pos="90"/>
          <w:tab w:val="left" w:pos="964"/>
        </w:tabs>
        <w:autoSpaceDE w:val="0"/>
        <w:autoSpaceDN w:val="0"/>
        <w:adjustRightInd w:val="0"/>
        <w:rPr>
          <w:rFonts w:cs="Arial"/>
          <w:color w:val="000000"/>
          <w:szCs w:val="24"/>
        </w:rPr>
      </w:pPr>
      <w:r>
        <w:br w:type="page"/>
      </w:r>
    </w:p>
    <w:tbl>
      <w:tblPr>
        <w:tblW w:w="0" w:type="auto"/>
        <w:tblLook w:val="04A0" w:firstRow="1" w:lastRow="0" w:firstColumn="1" w:lastColumn="0" w:noHBand="0" w:noVBand="1"/>
      </w:tblPr>
      <w:tblGrid>
        <w:gridCol w:w="1106"/>
        <w:gridCol w:w="7964"/>
      </w:tblGrid>
      <w:tr w:rsidR="008B2173" w:rsidRPr="00C87E3C" w:rsidTr="008B2173">
        <w:tc>
          <w:tcPr>
            <w:tcW w:w="1106" w:type="dxa"/>
            <w:hideMark/>
          </w:tcPr>
          <w:p w:rsidR="008B2173" w:rsidRPr="00C87E3C" w:rsidRDefault="008B2173" w:rsidP="008B2173">
            <w:pPr>
              <w:jc w:val="both"/>
              <w:rPr>
                <w:szCs w:val="24"/>
              </w:rPr>
            </w:pPr>
            <w:r>
              <w:lastRenderedPageBreak/>
              <w:t>Tenderer:</w:t>
            </w:r>
          </w:p>
        </w:tc>
        <w:tc>
          <w:tcPr>
            <w:tcW w:w="8109" w:type="dxa"/>
            <w:tcBorders>
              <w:top w:val="nil"/>
              <w:left w:val="nil"/>
              <w:bottom w:val="single" w:sz="4" w:space="0" w:color="auto"/>
              <w:right w:val="nil"/>
            </w:tcBorders>
          </w:tcPr>
          <w:p w:rsidR="008B2173" w:rsidRPr="00C87E3C" w:rsidRDefault="008B2173" w:rsidP="008B2173">
            <w:pPr>
              <w:widowControl w:val="0"/>
              <w:tabs>
                <w:tab w:val="left" w:pos="90"/>
                <w:tab w:val="left" w:pos="964"/>
              </w:tabs>
              <w:autoSpaceDE w:val="0"/>
              <w:autoSpaceDN w:val="0"/>
              <w:adjustRightInd w:val="0"/>
              <w:jc w:val="both"/>
              <w:rPr>
                <w:color w:val="000000"/>
                <w:szCs w:val="24"/>
                <w:lang w:eastAsia="en-US"/>
              </w:rPr>
            </w:pPr>
          </w:p>
        </w:tc>
      </w:tr>
    </w:tbl>
    <w:p w:rsidR="008B2173" w:rsidRPr="00C87E3C" w:rsidRDefault="008B2173" w:rsidP="008B2173">
      <w:pPr>
        <w:widowControl w:val="0"/>
        <w:tabs>
          <w:tab w:val="left" w:pos="90"/>
          <w:tab w:val="left" w:pos="964"/>
        </w:tabs>
        <w:autoSpaceDE w:val="0"/>
        <w:autoSpaceDN w:val="0"/>
        <w:adjustRightInd w:val="0"/>
        <w:rPr>
          <w:color w:val="000000"/>
          <w:lang w:eastAsia="en-US"/>
        </w:rPr>
      </w:pPr>
    </w:p>
    <w:p w:rsidR="008B2173" w:rsidRPr="00C87E3C" w:rsidRDefault="008B2173" w:rsidP="008B2173">
      <w:pPr>
        <w:rPr>
          <w:szCs w:val="24"/>
        </w:rPr>
      </w:pPr>
    </w:p>
    <w:p w:rsidR="008B2173" w:rsidRPr="00C87E3C" w:rsidRDefault="008B2173" w:rsidP="008B2173"/>
    <w:p w:rsidR="008B2173" w:rsidRPr="00C87E3C" w:rsidRDefault="008B2173" w:rsidP="008B2173">
      <w:pPr>
        <w:ind w:left="454" w:hanging="454"/>
        <w:jc w:val="center"/>
        <w:rPr>
          <w:b/>
          <w:iCs/>
          <w:sz w:val="24"/>
        </w:rPr>
      </w:pPr>
      <w:r>
        <w:rPr>
          <w:b/>
          <w:sz w:val="24"/>
        </w:rPr>
        <w:t>TENDERER’S AUTHORIZATION TO CARRY OUT</w:t>
      </w:r>
    </w:p>
    <w:p w:rsidR="008B2173" w:rsidRPr="00C87E3C" w:rsidRDefault="008B2173" w:rsidP="008B2173">
      <w:pPr>
        <w:ind w:left="454" w:hanging="454"/>
        <w:jc w:val="center"/>
        <w:rPr>
          <w:b/>
          <w:sz w:val="24"/>
        </w:rPr>
      </w:pPr>
      <w:r>
        <w:rPr>
          <w:b/>
          <w:iCs/>
          <w:sz w:val="24"/>
        </w:rPr>
        <w:t>DIRECT PAYMENTS TO THE SUBCONTRACTORS</w:t>
      </w:r>
    </w:p>
    <w:p w:rsidR="008B2173" w:rsidRPr="00C87E3C" w:rsidRDefault="008B2173" w:rsidP="008B2173"/>
    <w:p w:rsidR="008B2173" w:rsidRPr="00C87E3C" w:rsidRDefault="008B2173" w:rsidP="008B2173"/>
    <w:p w:rsidR="008B2173" w:rsidRPr="00C87E3C" w:rsidRDefault="008B2173" w:rsidP="00F81BD8">
      <w:pPr>
        <w:jc w:val="both"/>
      </w:pPr>
      <w:r>
        <w:t xml:space="preserve">In accordance with ZJN-3 we authorize the contracting authority INSTITUTE OF ONCOLOGY LJUBLJANA, </w:t>
      </w:r>
      <w:proofErr w:type="spellStart"/>
      <w:r>
        <w:t>Zaloška</w:t>
      </w:r>
      <w:proofErr w:type="spellEnd"/>
      <w:r>
        <w:t xml:space="preserve"> </w:t>
      </w:r>
      <w:proofErr w:type="spellStart"/>
      <w:r>
        <w:t>cesta</w:t>
      </w:r>
      <w:proofErr w:type="spellEnd"/>
      <w:r>
        <w:t xml:space="preserve"> 2, 1000 Ljubljana, to carry out direct payments to the subcontractors based on an approved invoice or situation:</w:t>
      </w:r>
    </w:p>
    <w:p w:rsidR="008B2173" w:rsidRPr="00C87E3C" w:rsidRDefault="008B2173" w:rsidP="008B217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8521"/>
      </w:tblGrid>
      <w:tr w:rsidR="008B2173" w:rsidRPr="00C87E3C" w:rsidTr="008B2173">
        <w:trPr>
          <w:trHeight w:val="284"/>
        </w:trPr>
        <w:tc>
          <w:tcPr>
            <w:tcW w:w="534"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B2173" w:rsidRPr="00C87E3C" w:rsidRDefault="008B2173" w:rsidP="008B2173">
            <w:pPr>
              <w:jc w:val="center"/>
              <w:rPr>
                <w:b/>
              </w:rPr>
            </w:pPr>
            <w:r>
              <w:rPr>
                <w:b/>
              </w:rPr>
              <w:t>No.</w:t>
            </w:r>
          </w:p>
        </w:tc>
        <w:tc>
          <w:tcPr>
            <w:tcW w:w="871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B2173" w:rsidRPr="00C87E3C" w:rsidRDefault="008B2173" w:rsidP="008B2173">
            <w:pPr>
              <w:rPr>
                <w:b/>
              </w:rPr>
            </w:pPr>
            <w:r>
              <w:rPr>
                <w:b/>
              </w:rPr>
              <w:t>Subcontractor’s name and address</w:t>
            </w:r>
          </w:p>
        </w:tc>
      </w:tr>
      <w:tr w:rsidR="008B2173" w:rsidRPr="00C87E3C" w:rsidTr="008B2173">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8B2173" w:rsidRPr="00C87E3C" w:rsidRDefault="008B2173" w:rsidP="008B2173">
            <w:pPr>
              <w:jc w:val="center"/>
            </w:pPr>
            <w:r>
              <w:t>1.</w:t>
            </w:r>
          </w:p>
        </w:tc>
        <w:tc>
          <w:tcPr>
            <w:tcW w:w="8712" w:type="dxa"/>
            <w:tcBorders>
              <w:top w:val="single" w:sz="4" w:space="0" w:color="auto"/>
              <w:left w:val="single" w:sz="4" w:space="0" w:color="auto"/>
              <w:bottom w:val="single" w:sz="4" w:space="0" w:color="auto"/>
              <w:right w:val="single" w:sz="4" w:space="0" w:color="auto"/>
            </w:tcBorders>
            <w:vAlign w:val="center"/>
          </w:tcPr>
          <w:p w:rsidR="008B2173" w:rsidRPr="00C87E3C" w:rsidRDefault="008B2173" w:rsidP="008B2173"/>
        </w:tc>
      </w:tr>
      <w:tr w:rsidR="008B2173" w:rsidRPr="00C87E3C" w:rsidTr="008B2173">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8B2173" w:rsidRPr="00C87E3C" w:rsidRDefault="008B2173" w:rsidP="008B2173">
            <w:pPr>
              <w:jc w:val="center"/>
            </w:pPr>
            <w:r>
              <w:t>2.</w:t>
            </w:r>
          </w:p>
        </w:tc>
        <w:tc>
          <w:tcPr>
            <w:tcW w:w="8712" w:type="dxa"/>
            <w:tcBorders>
              <w:top w:val="single" w:sz="4" w:space="0" w:color="auto"/>
              <w:left w:val="single" w:sz="4" w:space="0" w:color="auto"/>
              <w:bottom w:val="single" w:sz="4" w:space="0" w:color="auto"/>
              <w:right w:val="single" w:sz="4" w:space="0" w:color="auto"/>
            </w:tcBorders>
            <w:vAlign w:val="center"/>
          </w:tcPr>
          <w:p w:rsidR="008B2173" w:rsidRPr="00C87E3C" w:rsidRDefault="008B2173" w:rsidP="008B2173"/>
        </w:tc>
      </w:tr>
      <w:tr w:rsidR="008B2173" w:rsidRPr="00C87E3C" w:rsidTr="008B2173">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8B2173" w:rsidRPr="00C87E3C" w:rsidRDefault="008B2173" w:rsidP="008B2173">
            <w:pPr>
              <w:jc w:val="center"/>
            </w:pPr>
            <w:r>
              <w:t>3.</w:t>
            </w:r>
          </w:p>
        </w:tc>
        <w:tc>
          <w:tcPr>
            <w:tcW w:w="8712" w:type="dxa"/>
            <w:tcBorders>
              <w:top w:val="single" w:sz="4" w:space="0" w:color="auto"/>
              <w:left w:val="single" w:sz="4" w:space="0" w:color="auto"/>
              <w:bottom w:val="single" w:sz="4" w:space="0" w:color="auto"/>
              <w:right w:val="single" w:sz="4" w:space="0" w:color="auto"/>
            </w:tcBorders>
            <w:vAlign w:val="center"/>
          </w:tcPr>
          <w:p w:rsidR="008B2173" w:rsidRPr="00C87E3C" w:rsidRDefault="008B2173" w:rsidP="008B2173"/>
        </w:tc>
      </w:tr>
      <w:tr w:rsidR="008B2173" w:rsidRPr="00C87E3C" w:rsidTr="008B2173">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8B2173" w:rsidRPr="00C87E3C" w:rsidRDefault="008B2173" w:rsidP="008B2173">
            <w:pPr>
              <w:jc w:val="center"/>
            </w:pPr>
            <w:r>
              <w:t>4.</w:t>
            </w:r>
          </w:p>
        </w:tc>
        <w:tc>
          <w:tcPr>
            <w:tcW w:w="8712" w:type="dxa"/>
            <w:tcBorders>
              <w:top w:val="single" w:sz="4" w:space="0" w:color="auto"/>
              <w:left w:val="single" w:sz="4" w:space="0" w:color="auto"/>
              <w:bottom w:val="single" w:sz="4" w:space="0" w:color="auto"/>
              <w:right w:val="single" w:sz="4" w:space="0" w:color="auto"/>
            </w:tcBorders>
            <w:vAlign w:val="center"/>
          </w:tcPr>
          <w:p w:rsidR="008B2173" w:rsidRPr="00C87E3C" w:rsidRDefault="008B2173" w:rsidP="008B2173"/>
        </w:tc>
      </w:tr>
      <w:tr w:rsidR="008B2173" w:rsidRPr="00C87E3C" w:rsidTr="008B2173">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8B2173" w:rsidRPr="00C87E3C" w:rsidRDefault="008B2173" w:rsidP="008B2173">
            <w:pPr>
              <w:jc w:val="center"/>
            </w:pPr>
            <w:r>
              <w:t>5.</w:t>
            </w:r>
          </w:p>
        </w:tc>
        <w:tc>
          <w:tcPr>
            <w:tcW w:w="8712" w:type="dxa"/>
            <w:tcBorders>
              <w:top w:val="single" w:sz="4" w:space="0" w:color="auto"/>
              <w:left w:val="single" w:sz="4" w:space="0" w:color="auto"/>
              <w:bottom w:val="single" w:sz="4" w:space="0" w:color="auto"/>
              <w:right w:val="single" w:sz="4" w:space="0" w:color="auto"/>
            </w:tcBorders>
            <w:vAlign w:val="center"/>
          </w:tcPr>
          <w:p w:rsidR="008B2173" w:rsidRPr="00C87E3C" w:rsidRDefault="008B2173" w:rsidP="008B2173"/>
        </w:tc>
      </w:tr>
    </w:tbl>
    <w:p w:rsidR="008B2173" w:rsidRPr="00C87E3C" w:rsidRDefault="008B2173" w:rsidP="008B2173"/>
    <w:p w:rsidR="008B2173" w:rsidRPr="00C87E3C" w:rsidRDefault="008B2173" w:rsidP="005760C2">
      <w:pPr>
        <w:jc w:val="both"/>
        <w:rPr>
          <w:szCs w:val="24"/>
        </w:rPr>
      </w:pPr>
      <w:r>
        <w:t>for the public contract “SUPPLY OF ELECTRODES FOR CONDUCTING CHEMOTHERAPY ON THE ELECTRIC PULSE GENERATOR CLINIPORATOR</w:t>
      </w:r>
      <w:r w:rsidR="00F81BD8">
        <w:t xml:space="preserve"> for a period of 2 years</w:t>
      </w:r>
      <w:r>
        <w:t xml:space="preserve">”, published on the Public Procurement Portal </w:t>
      </w:r>
      <w:r w:rsidR="00F81BD8">
        <w:t xml:space="preserve">/ or EU portal-TED </w:t>
      </w:r>
      <w:r>
        <w:t xml:space="preserve">under the No. </w:t>
      </w:r>
      <w:r>
        <w:rPr>
          <w:color w:val="000000"/>
        </w:rPr>
        <w:t>_______________</w:t>
      </w:r>
      <w:r>
        <w:t xml:space="preserve"> on </w:t>
      </w:r>
      <w:r>
        <w:rPr>
          <w:color w:val="000000"/>
        </w:rPr>
        <w:t>_______________.</w:t>
      </w:r>
      <w:r w:rsidRPr="00C87E3C">
        <w:rPr>
          <w:rFonts w:cs="Arial"/>
          <w:color w:val="FFFFFF"/>
          <w:vertAlign w:val="superscript"/>
        </w:rPr>
        <w:footnoteReference w:id="6"/>
      </w:r>
    </w:p>
    <w:p w:rsidR="008B2173" w:rsidRPr="00C87E3C" w:rsidRDefault="008B2173" w:rsidP="008B2173"/>
    <w:p w:rsidR="008B2173" w:rsidRPr="00C87E3C" w:rsidRDefault="008B2173" w:rsidP="008B2173"/>
    <w:p w:rsidR="008B2173" w:rsidRPr="00C87E3C" w:rsidRDefault="008B2173" w:rsidP="008B2173">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B2173" w:rsidRPr="00C87E3C" w:rsidTr="008B2173">
        <w:tc>
          <w:tcPr>
            <w:tcW w:w="3430" w:type="dxa"/>
            <w:hideMark/>
          </w:tcPr>
          <w:p w:rsidR="008B2173" w:rsidRPr="00C87E3C" w:rsidRDefault="008B2173" w:rsidP="008B2173">
            <w:pPr>
              <w:widowControl w:val="0"/>
              <w:tabs>
                <w:tab w:val="left" w:pos="5580"/>
              </w:tabs>
              <w:autoSpaceDE w:val="0"/>
              <w:autoSpaceDN w:val="0"/>
              <w:adjustRightInd w:val="0"/>
              <w:spacing w:before="48"/>
              <w:jc w:val="center"/>
              <w:rPr>
                <w:rFonts w:cs="Arial"/>
                <w:color w:val="000000"/>
                <w:szCs w:val="24"/>
              </w:rPr>
            </w:pPr>
            <w:r>
              <w:rPr>
                <w:color w:val="000000"/>
              </w:rPr>
              <w:t>Place and date:</w:t>
            </w:r>
          </w:p>
        </w:tc>
        <w:tc>
          <w:tcPr>
            <w:tcW w:w="2067" w:type="dxa"/>
          </w:tcPr>
          <w:p w:rsidR="008B2173" w:rsidRPr="00C87E3C" w:rsidRDefault="008B2173" w:rsidP="008B2173">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8B2173" w:rsidRPr="00C87E3C" w:rsidRDefault="008B2173" w:rsidP="008B2173">
            <w:pPr>
              <w:widowControl w:val="0"/>
              <w:tabs>
                <w:tab w:val="left" w:pos="5580"/>
              </w:tabs>
              <w:autoSpaceDE w:val="0"/>
              <w:autoSpaceDN w:val="0"/>
              <w:adjustRightInd w:val="0"/>
              <w:spacing w:before="48"/>
              <w:jc w:val="center"/>
              <w:rPr>
                <w:rFonts w:cs="Arial"/>
                <w:color w:val="000000"/>
                <w:szCs w:val="24"/>
              </w:rPr>
            </w:pPr>
            <w:r>
              <w:rPr>
                <w:color w:val="000000"/>
              </w:rPr>
              <w:t>Tenderer’s stamp and signature:</w:t>
            </w:r>
          </w:p>
        </w:tc>
      </w:tr>
      <w:tr w:rsidR="008B2173" w:rsidRPr="00C87E3C" w:rsidTr="008B2173">
        <w:tc>
          <w:tcPr>
            <w:tcW w:w="3430" w:type="dxa"/>
            <w:tcBorders>
              <w:top w:val="nil"/>
              <w:left w:val="nil"/>
              <w:bottom w:val="single" w:sz="4" w:space="0" w:color="auto"/>
              <w:right w:val="nil"/>
            </w:tcBorders>
          </w:tcPr>
          <w:p w:rsidR="008B2173" w:rsidRPr="00C87E3C" w:rsidRDefault="008B2173" w:rsidP="008B2173">
            <w:pPr>
              <w:widowControl w:val="0"/>
              <w:tabs>
                <w:tab w:val="left" w:pos="5580"/>
              </w:tabs>
              <w:autoSpaceDE w:val="0"/>
              <w:autoSpaceDN w:val="0"/>
              <w:adjustRightInd w:val="0"/>
              <w:spacing w:before="48"/>
              <w:rPr>
                <w:rFonts w:cs="Arial"/>
                <w:color w:val="000000"/>
                <w:szCs w:val="24"/>
                <w:lang w:eastAsia="en-US"/>
              </w:rPr>
            </w:pPr>
          </w:p>
          <w:p w:rsidR="008B2173" w:rsidRPr="00C87E3C" w:rsidRDefault="008B2173" w:rsidP="008B2173">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8B2173" w:rsidRPr="00C87E3C" w:rsidRDefault="008B2173" w:rsidP="008B2173">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8B2173" w:rsidRPr="00C87E3C" w:rsidRDefault="008B2173" w:rsidP="008B2173">
            <w:pPr>
              <w:widowControl w:val="0"/>
              <w:tabs>
                <w:tab w:val="left" w:pos="5580"/>
              </w:tabs>
              <w:autoSpaceDE w:val="0"/>
              <w:autoSpaceDN w:val="0"/>
              <w:adjustRightInd w:val="0"/>
              <w:spacing w:before="48"/>
              <w:rPr>
                <w:rFonts w:cs="Arial"/>
                <w:color w:val="000000"/>
                <w:szCs w:val="24"/>
                <w:lang w:eastAsia="en-US"/>
              </w:rPr>
            </w:pPr>
          </w:p>
          <w:p w:rsidR="008B2173" w:rsidRPr="00C87E3C" w:rsidRDefault="008B2173" w:rsidP="008B2173">
            <w:pPr>
              <w:widowControl w:val="0"/>
              <w:tabs>
                <w:tab w:val="left" w:pos="5580"/>
              </w:tabs>
              <w:autoSpaceDE w:val="0"/>
              <w:autoSpaceDN w:val="0"/>
              <w:adjustRightInd w:val="0"/>
              <w:spacing w:before="48"/>
              <w:jc w:val="both"/>
              <w:rPr>
                <w:rFonts w:cs="Arial"/>
                <w:color w:val="000000"/>
                <w:szCs w:val="24"/>
                <w:lang w:eastAsia="en-US"/>
              </w:rPr>
            </w:pPr>
          </w:p>
        </w:tc>
      </w:tr>
    </w:tbl>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B2173" w:rsidRPr="00C87E3C" w:rsidTr="008B2173">
        <w:tc>
          <w:tcPr>
            <w:tcW w:w="1740" w:type="dxa"/>
            <w:tcBorders>
              <w:top w:val="single" w:sz="4" w:space="0" w:color="000000"/>
              <w:left w:val="single" w:sz="4" w:space="0" w:color="000000"/>
              <w:bottom w:val="single" w:sz="4" w:space="0" w:color="000000"/>
              <w:right w:val="single" w:sz="4" w:space="0" w:color="000000"/>
            </w:tcBorders>
            <w:vAlign w:val="center"/>
            <w:hideMark/>
          </w:tcPr>
          <w:p w:rsidR="008B2173" w:rsidRPr="00C87E3C" w:rsidRDefault="008B2173" w:rsidP="008B2173">
            <w:pPr>
              <w:jc w:val="both"/>
              <w:rPr>
                <w:b/>
                <w:szCs w:val="24"/>
              </w:rPr>
            </w:pPr>
            <w:r>
              <w:rPr>
                <w:b/>
              </w:rPr>
              <w:lastRenderedPageBreak/>
              <w:t>Form No. 7</w:t>
            </w:r>
          </w:p>
        </w:tc>
      </w:tr>
    </w:tbl>
    <w:p w:rsidR="008B2173" w:rsidRPr="00C87E3C" w:rsidRDefault="008B2173" w:rsidP="008B2173">
      <w:pPr>
        <w:rPr>
          <w:lang w:eastAsia="en-US"/>
        </w:rPr>
      </w:pPr>
    </w:p>
    <w:p w:rsidR="008B2173" w:rsidRPr="00C87E3C" w:rsidRDefault="008B2173" w:rsidP="008B2173">
      <w:pPr>
        <w:rPr>
          <w:lang w:eastAsia="en-US"/>
        </w:rPr>
      </w:pPr>
    </w:p>
    <w:p w:rsidR="008B2173" w:rsidRPr="00C87E3C" w:rsidRDefault="008B2173" w:rsidP="008B2173">
      <w:pPr>
        <w:jc w:val="center"/>
        <w:rPr>
          <w:b/>
          <w:sz w:val="24"/>
          <w:szCs w:val="24"/>
        </w:rPr>
      </w:pPr>
      <w:r>
        <w:rPr>
          <w:b/>
          <w:sz w:val="24"/>
          <w:szCs w:val="24"/>
        </w:rPr>
        <w:t>AUTHORIZATION FOR ACQUIRING A CERTIFICATE FROM THE CRIMINAL RECORDS</w:t>
      </w:r>
    </w:p>
    <w:p w:rsidR="008B2173" w:rsidRPr="00C87E3C" w:rsidRDefault="008B2173" w:rsidP="008B2173">
      <w:pPr>
        <w:jc w:val="center"/>
        <w:rPr>
          <w:b/>
          <w:sz w:val="24"/>
          <w:szCs w:val="24"/>
        </w:rPr>
      </w:pPr>
      <w:r>
        <w:rPr>
          <w:b/>
          <w:sz w:val="24"/>
          <w:szCs w:val="24"/>
        </w:rPr>
        <w:t>FOR LEGAL PERSONS</w:t>
      </w:r>
    </w:p>
    <w:p w:rsidR="008B2173" w:rsidRPr="00C87E3C" w:rsidRDefault="008B2173" w:rsidP="008B2173"/>
    <w:p w:rsidR="008B2173" w:rsidRPr="00C87E3C" w:rsidRDefault="008B2173" w:rsidP="008B2173"/>
    <w:p w:rsidR="008B2173" w:rsidRPr="00C87E3C" w:rsidRDefault="008B2173" w:rsidP="008B2173">
      <w:pPr>
        <w:jc w:val="both"/>
      </w:pPr>
      <w:r w:rsidRPr="00F25406">
        <w:rPr>
          <w:lang w:val="en-SI"/>
        </w:rPr>
        <w:t>__________________________ (name of principal-tenderer) give permission to the contracting authority, INSTITUTE OF ONCOLOGY LJUBLJANA, in accordance with paragraph 6 Article 41 of the Public Procurement Act - ZJN-3, paragraph 5 Article 45 of the Public Procurement Act for Water, Energy, Transport and Postal Services (ZJNVETPS, Official Gazette of the Republic of Slovenia, No. 128/06. 16/08, 19/10, 43/11, 90/12 and 19/14) and Article 22 of the Personal Data Protection Act (ZVOP-1, Official Gazette of the Republic of Slovenia, No. 86/2004), to acquire a certificate from the criminal records from the Ministry of Justice, Department for execution of criminal penalties, Criminal record, that we, as a tenderer, have not been convicted of any criminal offenses, as defined in Article 75 of ZJN-3, for the purposes of verifying compliance with conditions of the public procurement procedure “SUPPLY</w:t>
      </w:r>
      <w:r>
        <w:t xml:space="preserve"> OF ELECTRODES FOR CONDUCTING CHEMOTHERAPY ON THE ELECTRIC PULSE GENERATOR CLINIPORATOR”, </w:t>
      </w:r>
      <w:r w:rsidR="00F25406">
        <w:t xml:space="preserve">for a period of 2 years, </w:t>
      </w:r>
      <w:r w:rsidR="001D77BE">
        <w:t>in open public procurement.</w:t>
      </w:r>
    </w:p>
    <w:p w:rsidR="008B2173" w:rsidRPr="00C87E3C" w:rsidRDefault="008B2173" w:rsidP="008B2173">
      <w:pPr>
        <w:rPr>
          <w:rFonts w:cs="Arial"/>
        </w:rPr>
      </w:pPr>
    </w:p>
    <w:p w:rsidR="008B2173" w:rsidRPr="00C87E3C" w:rsidRDefault="008B2173" w:rsidP="008B2173">
      <w:pPr>
        <w:rPr>
          <w:rFonts w:cs="Arial"/>
        </w:rPr>
      </w:pPr>
    </w:p>
    <w:p w:rsidR="008B2173" w:rsidRPr="00C87E3C" w:rsidRDefault="008B2173" w:rsidP="008B2173">
      <w:pPr>
        <w:outlineLvl w:val="0"/>
      </w:pPr>
      <w:r>
        <w:t>Information on the legal person:</w:t>
      </w:r>
    </w:p>
    <w:p w:rsidR="008B2173" w:rsidRPr="00C87E3C" w:rsidRDefault="008B2173" w:rsidP="008B2173">
      <w:pPr>
        <w:outlineLvl w:val="0"/>
        <w:rPr>
          <w:rFonts w:cs="Arial"/>
          <w:b/>
        </w:rPr>
      </w:pPr>
    </w:p>
    <w:tbl>
      <w:tblPr>
        <w:tblW w:w="9285" w:type="dxa"/>
        <w:tblLayout w:type="fixed"/>
        <w:tblLook w:val="04A0" w:firstRow="1" w:lastRow="0" w:firstColumn="1" w:lastColumn="0" w:noHBand="0" w:noVBand="1"/>
      </w:tblPr>
      <w:tblGrid>
        <w:gridCol w:w="2836"/>
        <w:gridCol w:w="6449"/>
      </w:tblGrid>
      <w:tr w:rsidR="008B2173" w:rsidRPr="00C87E3C" w:rsidTr="008B2173">
        <w:tc>
          <w:tcPr>
            <w:tcW w:w="2665" w:type="dxa"/>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rPr>
            </w:pPr>
            <w:r>
              <w:t>Full company name:</w:t>
            </w:r>
          </w:p>
        </w:tc>
        <w:tc>
          <w:tcPr>
            <w:tcW w:w="6059" w:type="dxa"/>
            <w:tcBorders>
              <w:top w:val="nil"/>
              <w:left w:val="nil"/>
              <w:bottom w:val="single" w:sz="6" w:space="0" w:color="auto"/>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p>
        </w:tc>
      </w:tr>
      <w:tr w:rsidR="008B2173" w:rsidRPr="00C87E3C" w:rsidTr="008B2173">
        <w:tc>
          <w:tcPr>
            <w:tcW w:w="2665" w:type="dxa"/>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rPr>
            </w:pPr>
            <w:r>
              <w:t>Company head office:</w:t>
            </w:r>
          </w:p>
        </w:tc>
        <w:tc>
          <w:tcPr>
            <w:tcW w:w="6061" w:type="dxa"/>
            <w:tcBorders>
              <w:top w:val="single" w:sz="6" w:space="0" w:color="auto"/>
              <w:left w:val="nil"/>
              <w:bottom w:val="single" w:sz="6" w:space="0" w:color="auto"/>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p>
        </w:tc>
      </w:tr>
      <w:tr w:rsidR="008B2173" w:rsidRPr="00C87E3C" w:rsidTr="008B2173">
        <w:tc>
          <w:tcPr>
            <w:tcW w:w="2665" w:type="dxa"/>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rPr>
            </w:pPr>
            <w:r>
              <w:t>Company head office municipality:</w:t>
            </w:r>
          </w:p>
        </w:tc>
        <w:tc>
          <w:tcPr>
            <w:tcW w:w="6061" w:type="dxa"/>
            <w:tcBorders>
              <w:top w:val="single" w:sz="6" w:space="0" w:color="auto"/>
              <w:left w:val="nil"/>
              <w:bottom w:val="nil"/>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p>
        </w:tc>
      </w:tr>
      <w:tr w:rsidR="008B2173" w:rsidRPr="00C87E3C" w:rsidTr="008B2173">
        <w:tc>
          <w:tcPr>
            <w:tcW w:w="2665" w:type="dxa"/>
          </w:tcPr>
          <w:p w:rsidR="008B2173" w:rsidRPr="00C87E3C" w:rsidRDefault="008B2173" w:rsidP="008B2173">
            <w:pPr>
              <w:rPr>
                <w:rFonts w:cs="Arial"/>
                <w:szCs w:val="24"/>
                <w:lang w:eastAsia="en-US"/>
              </w:rPr>
            </w:pPr>
          </w:p>
          <w:p w:rsidR="008B2173" w:rsidRPr="00C87E3C" w:rsidRDefault="008B2173" w:rsidP="008B2173">
            <w:pPr>
              <w:jc w:val="both"/>
              <w:rPr>
                <w:rFonts w:cs="Arial"/>
                <w:szCs w:val="24"/>
              </w:rPr>
            </w:pPr>
            <w:r>
              <w:t>Number of entry in the commercial register:</w:t>
            </w:r>
          </w:p>
        </w:tc>
        <w:tc>
          <w:tcPr>
            <w:tcW w:w="6061" w:type="dxa"/>
            <w:tcBorders>
              <w:top w:val="single" w:sz="6" w:space="0" w:color="auto"/>
              <w:left w:val="nil"/>
              <w:bottom w:val="single" w:sz="6" w:space="0" w:color="auto"/>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p>
        </w:tc>
      </w:tr>
      <w:tr w:rsidR="008B2173" w:rsidRPr="00C87E3C" w:rsidTr="008B2173">
        <w:tc>
          <w:tcPr>
            <w:tcW w:w="2665" w:type="dxa"/>
          </w:tcPr>
          <w:p w:rsidR="008B2173" w:rsidRPr="00C87E3C" w:rsidRDefault="008B2173" w:rsidP="008B2173">
            <w:pPr>
              <w:rPr>
                <w:rFonts w:cs="Arial"/>
                <w:szCs w:val="24"/>
                <w:lang w:eastAsia="en-US"/>
              </w:rPr>
            </w:pPr>
          </w:p>
          <w:p w:rsidR="008B2173" w:rsidRPr="00C87E3C" w:rsidRDefault="008B2173" w:rsidP="008B2173"/>
          <w:p w:rsidR="008B2173" w:rsidRPr="00C87E3C" w:rsidRDefault="008B2173" w:rsidP="008B2173">
            <w:pPr>
              <w:jc w:val="both"/>
              <w:rPr>
                <w:rFonts w:cs="Arial"/>
                <w:szCs w:val="24"/>
              </w:rPr>
            </w:pPr>
            <w:r>
              <w:t>Company code:</w:t>
            </w:r>
          </w:p>
        </w:tc>
        <w:tc>
          <w:tcPr>
            <w:tcW w:w="6061" w:type="dxa"/>
            <w:tcBorders>
              <w:top w:val="single" w:sz="6" w:space="0" w:color="auto"/>
              <w:left w:val="nil"/>
              <w:bottom w:val="single" w:sz="6" w:space="0" w:color="auto"/>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p>
        </w:tc>
      </w:tr>
    </w:tbl>
    <w:p w:rsidR="008B2173" w:rsidRPr="00C87E3C" w:rsidRDefault="008B2173" w:rsidP="008B2173">
      <w:pPr>
        <w:spacing w:after="120"/>
        <w:rPr>
          <w:rFonts w:cs="Arial"/>
          <w:szCs w:val="16"/>
        </w:rPr>
      </w:pPr>
    </w:p>
    <w:p w:rsidR="008B2173" w:rsidRPr="00C87E3C" w:rsidRDefault="008B2173" w:rsidP="008B2173">
      <w:pPr>
        <w:spacing w:after="120"/>
        <w:rPr>
          <w:rFonts w:cs="Arial"/>
          <w:sz w:val="16"/>
          <w:szCs w:val="16"/>
        </w:rPr>
      </w:pPr>
    </w:p>
    <w:p w:rsidR="008B2173" w:rsidRPr="00C87E3C" w:rsidRDefault="008B2173" w:rsidP="008B2173">
      <w:pPr>
        <w:spacing w:after="120"/>
        <w:rPr>
          <w:rFonts w:cs="Arial"/>
          <w:sz w:val="16"/>
          <w:szCs w:val="16"/>
        </w:rPr>
      </w:pPr>
    </w:p>
    <w:tbl>
      <w:tblPr>
        <w:tblW w:w="9285" w:type="dxa"/>
        <w:tblLayout w:type="fixed"/>
        <w:tblLook w:val="04A0" w:firstRow="1" w:lastRow="0" w:firstColumn="1" w:lastColumn="0" w:noHBand="0" w:noVBand="1"/>
      </w:tblPr>
      <w:tblGrid>
        <w:gridCol w:w="5202"/>
        <w:gridCol w:w="4083"/>
      </w:tblGrid>
      <w:tr w:rsidR="008B2173" w:rsidRPr="00C87E3C" w:rsidTr="008B2173">
        <w:tc>
          <w:tcPr>
            <w:tcW w:w="5204" w:type="dxa"/>
            <w:hideMark/>
          </w:tcPr>
          <w:p w:rsidR="008B2173" w:rsidRPr="00C87E3C" w:rsidRDefault="008B2173" w:rsidP="008B2173">
            <w:pPr>
              <w:spacing w:line="360" w:lineRule="auto"/>
              <w:rPr>
                <w:rFonts w:cs="Arial"/>
                <w:szCs w:val="24"/>
              </w:rPr>
            </w:pPr>
            <w:r>
              <w:t>Place and date:</w:t>
            </w:r>
          </w:p>
          <w:p w:rsidR="008B2173" w:rsidRPr="00C87E3C" w:rsidRDefault="008B2173" w:rsidP="008B2173">
            <w:pPr>
              <w:spacing w:line="360" w:lineRule="auto"/>
              <w:jc w:val="both"/>
              <w:rPr>
                <w:rFonts w:cs="Arial"/>
                <w:szCs w:val="24"/>
              </w:rPr>
            </w:pPr>
            <w:r>
              <w:t>___________________________</w:t>
            </w:r>
          </w:p>
        </w:tc>
        <w:tc>
          <w:tcPr>
            <w:tcW w:w="4084" w:type="dxa"/>
            <w:hideMark/>
          </w:tcPr>
          <w:p w:rsidR="008B2173" w:rsidRPr="00C87E3C" w:rsidRDefault="008B2173" w:rsidP="008B2173">
            <w:pPr>
              <w:spacing w:line="360" w:lineRule="auto"/>
              <w:rPr>
                <w:rFonts w:cs="Arial"/>
                <w:szCs w:val="24"/>
              </w:rPr>
            </w:pPr>
            <w:r>
              <w:t>Principal:</w:t>
            </w:r>
          </w:p>
          <w:p w:rsidR="008B2173" w:rsidRPr="00C87E3C" w:rsidRDefault="008B2173" w:rsidP="008B2173">
            <w:pPr>
              <w:spacing w:line="360" w:lineRule="auto"/>
              <w:jc w:val="both"/>
              <w:rPr>
                <w:rFonts w:cs="Arial"/>
                <w:szCs w:val="24"/>
              </w:rPr>
            </w:pPr>
            <w:r>
              <w:t>_______________________________</w:t>
            </w:r>
          </w:p>
        </w:tc>
      </w:tr>
      <w:tr w:rsidR="008B2173" w:rsidRPr="00C87E3C" w:rsidTr="008B2173">
        <w:tc>
          <w:tcPr>
            <w:tcW w:w="5204" w:type="dxa"/>
          </w:tcPr>
          <w:p w:rsidR="008B2173" w:rsidRPr="00C87E3C" w:rsidRDefault="008B2173" w:rsidP="008B2173">
            <w:pPr>
              <w:spacing w:line="360" w:lineRule="auto"/>
              <w:rPr>
                <w:rFonts w:cs="Arial"/>
                <w:szCs w:val="24"/>
              </w:rPr>
            </w:pPr>
            <w:r>
              <w:t xml:space="preserve">                                                                     Stamp:</w:t>
            </w:r>
          </w:p>
          <w:p w:rsidR="008B2173" w:rsidRPr="00C87E3C" w:rsidRDefault="008B2173" w:rsidP="008B2173">
            <w:pPr>
              <w:spacing w:line="360" w:lineRule="auto"/>
              <w:jc w:val="both"/>
              <w:rPr>
                <w:rFonts w:cs="Arial"/>
                <w:szCs w:val="24"/>
                <w:lang w:eastAsia="en-US"/>
              </w:rPr>
            </w:pPr>
          </w:p>
        </w:tc>
        <w:tc>
          <w:tcPr>
            <w:tcW w:w="4084" w:type="dxa"/>
          </w:tcPr>
          <w:p w:rsidR="008B2173" w:rsidRPr="00C87E3C" w:rsidRDefault="008B2173" w:rsidP="008B2173">
            <w:pPr>
              <w:spacing w:line="360" w:lineRule="auto"/>
              <w:rPr>
                <w:rFonts w:cs="Arial"/>
                <w:szCs w:val="24"/>
                <w:lang w:eastAsia="en-US"/>
              </w:rPr>
            </w:pPr>
          </w:p>
          <w:p w:rsidR="008B2173" w:rsidRPr="00C87E3C" w:rsidRDefault="008B2173" w:rsidP="008B2173">
            <w:pPr>
              <w:spacing w:line="360" w:lineRule="auto"/>
              <w:rPr>
                <w:rFonts w:cs="Arial"/>
              </w:rPr>
            </w:pPr>
            <w:r>
              <w:t>Signature:</w:t>
            </w:r>
          </w:p>
          <w:p w:rsidR="008B2173" w:rsidRPr="00C87E3C" w:rsidRDefault="008B2173" w:rsidP="008B2173">
            <w:pPr>
              <w:spacing w:line="360" w:lineRule="auto"/>
              <w:jc w:val="both"/>
              <w:rPr>
                <w:rFonts w:cs="Arial"/>
                <w:szCs w:val="24"/>
              </w:rPr>
            </w:pPr>
            <w:r>
              <w:t>_______________________________</w:t>
            </w:r>
          </w:p>
        </w:tc>
      </w:tr>
    </w:tbl>
    <w:p w:rsidR="008B2173" w:rsidRPr="00C87E3C" w:rsidRDefault="008B2173" w:rsidP="008B2173">
      <w:pPr>
        <w:spacing w:after="120" w:line="480" w:lineRule="auto"/>
        <w:jc w:val="center"/>
        <w:rPr>
          <w:rFonts w:cs="Arial"/>
        </w:rPr>
      </w:pPr>
    </w:p>
    <w:p w:rsidR="008B2173" w:rsidRPr="00C87E3C" w:rsidRDefault="008B2173" w:rsidP="008B2173">
      <w:pPr>
        <w:jc w:val="center"/>
        <w:outlineLvl w:val="0"/>
        <w:rPr>
          <w:rFonts w:cs="Arial"/>
          <w:b/>
          <w:sz w:val="24"/>
          <w:szCs w:val="24"/>
        </w:rPr>
      </w:pPr>
      <w:r>
        <w:br w:type="page"/>
      </w:r>
      <w:r>
        <w:rPr>
          <w:b/>
          <w:sz w:val="24"/>
          <w:szCs w:val="24"/>
        </w:rPr>
        <w:lastRenderedPageBreak/>
        <w:t xml:space="preserve">AUTHORIZATION FOR ACQUIRING A CERTIFICATE FROM THE CRIMINAL RECORDS </w:t>
      </w:r>
    </w:p>
    <w:p w:rsidR="008B2173" w:rsidRPr="00C87E3C" w:rsidRDefault="008B2173" w:rsidP="008B2173">
      <w:pPr>
        <w:jc w:val="center"/>
        <w:rPr>
          <w:rFonts w:cs="Arial"/>
          <w:b/>
          <w:sz w:val="24"/>
          <w:szCs w:val="24"/>
        </w:rPr>
      </w:pPr>
      <w:r>
        <w:rPr>
          <w:b/>
          <w:sz w:val="24"/>
          <w:szCs w:val="24"/>
        </w:rPr>
        <w:t xml:space="preserve">FOR NATURAL PERSONS (legal </w:t>
      </w:r>
      <w:r w:rsidR="00063B87">
        <w:rPr>
          <w:b/>
          <w:sz w:val="24"/>
          <w:szCs w:val="24"/>
        </w:rPr>
        <w:t>representatives)*</w:t>
      </w:r>
    </w:p>
    <w:p w:rsidR="008B2173" w:rsidRPr="001D77BE" w:rsidRDefault="008B2173" w:rsidP="008B2173">
      <w:pPr>
        <w:spacing w:after="120"/>
        <w:rPr>
          <w:rFonts w:cs="Arial"/>
          <w:sz w:val="16"/>
          <w:szCs w:val="16"/>
          <w:lang w:val="en-SI"/>
        </w:rPr>
      </w:pPr>
    </w:p>
    <w:p w:rsidR="008B2173" w:rsidRPr="00C87E3C" w:rsidRDefault="008B2173" w:rsidP="008B2173">
      <w:pPr>
        <w:jc w:val="both"/>
        <w:rPr>
          <w:b/>
        </w:rPr>
      </w:pPr>
      <w:r w:rsidRPr="001D77BE">
        <w:rPr>
          <w:lang w:val="en-SI"/>
        </w:rPr>
        <w:t>I, the undersigned __________________________ (full name) give permission to the contracting authority, INSTITUTE OF ONCOLOGY LJUBLJANA, in accordance with paragraph 6 Article 41 of the Public Procurement Act - ZJN-3, paragraph 5 Article 45 of the Public Procurement Act for Water, Energy, Transport and Postal Services (ZJNVETPS, Official Gazette of the Republic of Slovenia, No. 128/06. 16/08, 19/10, 43/11, 90/12 and 19/14) and Article 22 of the Personal Data Protection Act (ZVOP-1, Official Gazette of the Republic of Slovenia, No. 86/2004), to acquire a certificate from the criminal records from the Ministry of Justice, Department for execution of criminal penalties, Criminal record, that we, as a tenderer, have not been convicted of any criminal offenses, as defined in Article 75 of ZJN-3,</w:t>
      </w:r>
      <w:r>
        <w:t xml:space="preserve"> for the purposes of verifying compliance with conditions of the public procurement procedure “SUPPLY OF ELECTRODES FOR CONDUCTING CHEMOTHERAPY ON THE ELECTRIC PULSE GENERATOR CLINIPORATOR”, </w:t>
      </w:r>
      <w:r w:rsidR="00F25406">
        <w:t xml:space="preserve">for a period of 2 years, </w:t>
      </w:r>
      <w:r w:rsidR="001D77BE">
        <w:t>in open public procurement.</w:t>
      </w:r>
    </w:p>
    <w:p w:rsidR="008B2173" w:rsidRPr="00C87E3C" w:rsidRDefault="008B2173" w:rsidP="008B2173">
      <w:pPr>
        <w:spacing w:after="120"/>
        <w:rPr>
          <w:rFonts w:cs="Arial"/>
        </w:rPr>
      </w:pPr>
    </w:p>
    <w:tbl>
      <w:tblPr>
        <w:tblW w:w="9285" w:type="dxa"/>
        <w:tblLayout w:type="fixed"/>
        <w:tblLook w:val="04A0" w:firstRow="1" w:lastRow="0" w:firstColumn="1" w:lastColumn="0" w:noHBand="0" w:noVBand="1"/>
      </w:tblPr>
      <w:tblGrid>
        <w:gridCol w:w="2793"/>
        <w:gridCol w:w="6492"/>
      </w:tblGrid>
      <w:tr w:rsidR="008B2173" w:rsidRPr="00C87E3C" w:rsidTr="00063B87">
        <w:tc>
          <w:tcPr>
            <w:tcW w:w="2793" w:type="dxa"/>
          </w:tcPr>
          <w:p w:rsidR="008B2173" w:rsidRPr="00C87E3C" w:rsidRDefault="008B2173" w:rsidP="00063B87">
            <w:r>
              <w:t xml:space="preserve">My personal data </w:t>
            </w:r>
            <w:r w:rsidR="00063B87">
              <w:t>is</w:t>
            </w:r>
            <w:r>
              <w:t xml:space="preserve"> as follows:</w:t>
            </w:r>
          </w:p>
          <w:p w:rsidR="008B2173" w:rsidRPr="00C87E3C" w:rsidRDefault="008B2173" w:rsidP="008B2173">
            <w:pPr>
              <w:jc w:val="both"/>
              <w:rPr>
                <w:rFonts w:cs="Arial"/>
                <w:szCs w:val="24"/>
              </w:rPr>
            </w:pPr>
            <w:r>
              <w:t>CITIZEN’S PERSONAL IDENTIFICATION NUMBER:</w:t>
            </w:r>
          </w:p>
        </w:tc>
        <w:tc>
          <w:tcPr>
            <w:tcW w:w="6492" w:type="dxa"/>
            <w:tcBorders>
              <w:top w:val="nil"/>
              <w:left w:val="nil"/>
              <w:bottom w:val="single" w:sz="6" w:space="0" w:color="auto"/>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p>
        </w:tc>
      </w:tr>
      <w:tr w:rsidR="008B2173" w:rsidRPr="00C87E3C" w:rsidTr="00063B87">
        <w:tc>
          <w:tcPr>
            <w:tcW w:w="2793" w:type="dxa"/>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rPr>
            </w:pPr>
            <w:r>
              <w:t>Name and surname:</w:t>
            </w:r>
          </w:p>
        </w:tc>
        <w:tc>
          <w:tcPr>
            <w:tcW w:w="6492" w:type="dxa"/>
            <w:tcBorders>
              <w:top w:val="single" w:sz="6" w:space="0" w:color="auto"/>
              <w:left w:val="nil"/>
              <w:bottom w:val="single" w:sz="6" w:space="0" w:color="auto"/>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p>
        </w:tc>
      </w:tr>
      <w:tr w:rsidR="008B2173" w:rsidRPr="00C87E3C" w:rsidTr="00063B87">
        <w:tc>
          <w:tcPr>
            <w:tcW w:w="2793" w:type="dxa"/>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rPr>
            </w:pPr>
            <w:r>
              <w:t>Date of birth:</w:t>
            </w:r>
          </w:p>
        </w:tc>
        <w:tc>
          <w:tcPr>
            <w:tcW w:w="6492" w:type="dxa"/>
            <w:tcBorders>
              <w:top w:val="single" w:sz="6" w:space="0" w:color="auto"/>
              <w:left w:val="nil"/>
              <w:bottom w:val="nil"/>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p>
        </w:tc>
      </w:tr>
      <w:tr w:rsidR="008B2173" w:rsidRPr="00C87E3C" w:rsidTr="00063B87">
        <w:tc>
          <w:tcPr>
            <w:tcW w:w="2793" w:type="dxa"/>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rPr>
            </w:pPr>
            <w:r>
              <w:t>Place of birth:</w:t>
            </w:r>
          </w:p>
        </w:tc>
        <w:tc>
          <w:tcPr>
            <w:tcW w:w="6492" w:type="dxa"/>
            <w:tcBorders>
              <w:top w:val="single" w:sz="6" w:space="0" w:color="auto"/>
              <w:left w:val="nil"/>
              <w:bottom w:val="single" w:sz="6" w:space="0" w:color="auto"/>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p>
        </w:tc>
      </w:tr>
      <w:tr w:rsidR="008B2173" w:rsidRPr="00C87E3C" w:rsidTr="00063B87">
        <w:tc>
          <w:tcPr>
            <w:tcW w:w="2793" w:type="dxa"/>
          </w:tcPr>
          <w:p w:rsidR="008B2173" w:rsidRPr="00C87E3C" w:rsidRDefault="008B2173" w:rsidP="008B2173">
            <w:pPr>
              <w:rPr>
                <w:rFonts w:cs="Arial"/>
                <w:szCs w:val="24"/>
                <w:lang w:eastAsia="en-US"/>
              </w:rPr>
            </w:pPr>
          </w:p>
          <w:p w:rsidR="008B2173" w:rsidRPr="00C87E3C" w:rsidRDefault="008B2173" w:rsidP="008B2173"/>
          <w:p w:rsidR="008B2173" w:rsidRPr="00C87E3C" w:rsidRDefault="008B2173" w:rsidP="008B2173">
            <w:pPr>
              <w:jc w:val="both"/>
              <w:rPr>
                <w:rFonts w:cs="Arial"/>
                <w:szCs w:val="24"/>
              </w:rPr>
            </w:pPr>
            <w:r>
              <w:t>Municipality of birth:</w:t>
            </w:r>
          </w:p>
        </w:tc>
        <w:tc>
          <w:tcPr>
            <w:tcW w:w="6492" w:type="dxa"/>
            <w:tcBorders>
              <w:top w:val="single" w:sz="6" w:space="0" w:color="auto"/>
              <w:left w:val="nil"/>
              <w:bottom w:val="single" w:sz="6" w:space="0" w:color="auto"/>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p>
        </w:tc>
      </w:tr>
      <w:tr w:rsidR="008B2173" w:rsidRPr="00C87E3C" w:rsidTr="00063B87">
        <w:tc>
          <w:tcPr>
            <w:tcW w:w="2793" w:type="dxa"/>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rPr>
            </w:pPr>
            <w:r>
              <w:t>Country of birth:</w:t>
            </w:r>
          </w:p>
        </w:tc>
        <w:tc>
          <w:tcPr>
            <w:tcW w:w="6492" w:type="dxa"/>
            <w:tcBorders>
              <w:top w:val="single" w:sz="6" w:space="0" w:color="auto"/>
              <w:left w:val="nil"/>
              <w:bottom w:val="single" w:sz="6" w:space="0" w:color="auto"/>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p>
        </w:tc>
      </w:tr>
      <w:tr w:rsidR="008B2173" w:rsidRPr="00C87E3C" w:rsidTr="00063B87">
        <w:tc>
          <w:tcPr>
            <w:tcW w:w="2793" w:type="dxa"/>
          </w:tcPr>
          <w:p w:rsidR="008B2173" w:rsidRPr="00C87E3C" w:rsidRDefault="008B2173" w:rsidP="008B2173">
            <w:pPr>
              <w:rPr>
                <w:rFonts w:cs="Arial"/>
                <w:szCs w:val="24"/>
                <w:lang w:eastAsia="en-US"/>
              </w:rPr>
            </w:pPr>
          </w:p>
          <w:p w:rsidR="008B2173" w:rsidRPr="00C87E3C" w:rsidRDefault="008B2173" w:rsidP="008B2173">
            <w:pPr>
              <w:jc w:val="both"/>
              <w:rPr>
                <w:rFonts w:cs="Arial"/>
                <w:szCs w:val="24"/>
              </w:rPr>
            </w:pPr>
            <w:r>
              <w:t>Permanent/temporary place of residence:</w:t>
            </w:r>
          </w:p>
        </w:tc>
        <w:tc>
          <w:tcPr>
            <w:tcW w:w="6492" w:type="dxa"/>
            <w:tcBorders>
              <w:top w:val="single" w:sz="6" w:space="0" w:color="auto"/>
              <w:left w:val="nil"/>
              <w:bottom w:val="nil"/>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rPr>
            </w:pPr>
            <w:r>
              <w:t>________________________________________________________</w:t>
            </w:r>
          </w:p>
        </w:tc>
      </w:tr>
      <w:tr w:rsidR="008B2173" w:rsidRPr="00C87E3C" w:rsidTr="00063B87">
        <w:tc>
          <w:tcPr>
            <w:tcW w:w="2793" w:type="dxa"/>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rPr>
            </w:pPr>
            <w:r>
              <w:t>Street and house number:</w:t>
            </w:r>
          </w:p>
        </w:tc>
        <w:tc>
          <w:tcPr>
            <w:tcW w:w="6492" w:type="dxa"/>
            <w:tcBorders>
              <w:top w:val="nil"/>
              <w:left w:val="nil"/>
              <w:bottom w:val="single" w:sz="6" w:space="0" w:color="auto"/>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p>
        </w:tc>
      </w:tr>
      <w:tr w:rsidR="008B2173" w:rsidRPr="00C87E3C" w:rsidTr="00063B87">
        <w:tc>
          <w:tcPr>
            <w:tcW w:w="2793" w:type="dxa"/>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rPr>
            </w:pPr>
            <w:r>
              <w:t>City and postal code:</w:t>
            </w:r>
          </w:p>
        </w:tc>
        <w:tc>
          <w:tcPr>
            <w:tcW w:w="6492" w:type="dxa"/>
            <w:tcBorders>
              <w:top w:val="single" w:sz="6" w:space="0" w:color="auto"/>
              <w:left w:val="nil"/>
              <w:bottom w:val="single" w:sz="6" w:space="0" w:color="auto"/>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p>
        </w:tc>
      </w:tr>
      <w:tr w:rsidR="008B2173" w:rsidRPr="00C87E3C" w:rsidTr="00063B87">
        <w:tc>
          <w:tcPr>
            <w:tcW w:w="2793" w:type="dxa"/>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rPr>
            </w:pPr>
            <w:r>
              <w:t>Citizenship:</w:t>
            </w:r>
          </w:p>
        </w:tc>
        <w:tc>
          <w:tcPr>
            <w:tcW w:w="6492" w:type="dxa"/>
            <w:tcBorders>
              <w:top w:val="single" w:sz="6" w:space="0" w:color="auto"/>
              <w:left w:val="nil"/>
              <w:bottom w:val="single" w:sz="6" w:space="0" w:color="auto"/>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p>
        </w:tc>
      </w:tr>
      <w:tr w:rsidR="008B2173" w:rsidRPr="00C87E3C" w:rsidTr="00063B87">
        <w:tc>
          <w:tcPr>
            <w:tcW w:w="2793" w:type="dxa"/>
          </w:tcPr>
          <w:p w:rsidR="008B2173" w:rsidRPr="00C87E3C" w:rsidRDefault="008B2173" w:rsidP="008B2173">
            <w:pPr>
              <w:rPr>
                <w:rFonts w:cs="Arial"/>
                <w:szCs w:val="24"/>
                <w:lang w:eastAsia="en-US"/>
              </w:rPr>
            </w:pPr>
          </w:p>
          <w:p w:rsidR="008B2173" w:rsidRPr="00C87E3C" w:rsidRDefault="008B2173" w:rsidP="008B2173">
            <w:pPr>
              <w:jc w:val="both"/>
              <w:rPr>
                <w:rFonts w:cs="Arial"/>
                <w:szCs w:val="24"/>
              </w:rPr>
            </w:pPr>
            <w:r>
              <w:t>My previous last name was:</w:t>
            </w:r>
          </w:p>
        </w:tc>
        <w:tc>
          <w:tcPr>
            <w:tcW w:w="6492" w:type="dxa"/>
            <w:tcBorders>
              <w:top w:val="single" w:sz="6" w:space="0" w:color="auto"/>
              <w:left w:val="nil"/>
              <w:bottom w:val="single" w:sz="6" w:space="0" w:color="auto"/>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p>
        </w:tc>
      </w:tr>
    </w:tbl>
    <w:p w:rsidR="008B2173" w:rsidRPr="00C87E3C" w:rsidRDefault="008B2173" w:rsidP="008B2173">
      <w:pPr>
        <w:spacing w:after="120"/>
        <w:rPr>
          <w:rFonts w:cs="Arial"/>
          <w:sz w:val="16"/>
          <w:szCs w:val="16"/>
        </w:rPr>
      </w:pPr>
    </w:p>
    <w:tbl>
      <w:tblPr>
        <w:tblW w:w="9285" w:type="dxa"/>
        <w:tblLayout w:type="fixed"/>
        <w:tblLook w:val="04A0" w:firstRow="1" w:lastRow="0" w:firstColumn="1" w:lastColumn="0" w:noHBand="0" w:noVBand="1"/>
      </w:tblPr>
      <w:tblGrid>
        <w:gridCol w:w="5202"/>
        <w:gridCol w:w="4083"/>
      </w:tblGrid>
      <w:tr w:rsidR="008B2173" w:rsidRPr="00C87E3C" w:rsidTr="008B2173">
        <w:tc>
          <w:tcPr>
            <w:tcW w:w="5204" w:type="dxa"/>
            <w:hideMark/>
          </w:tcPr>
          <w:p w:rsidR="008B2173" w:rsidRPr="00C87E3C" w:rsidRDefault="008B2173" w:rsidP="008B2173">
            <w:pPr>
              <w:spacing w:line="360" w:lineRule="auto"/>
              <w:rPr>
                <w:rFonts w:cs="Arial"/>
                <w:szCs w:val="24"/>
              </w:rPr>
            </w:pPr>
            <w:r>
              <w:t>Place and date:</w:t>
            </w:r>
          </w:p>
          <w:p w:rsidR="008B2173" w:rsidRPr="00C87E3C" w:rsidRDefault="008B2173" w:rsidP="008B2173">
            <w:pPr>
              <w:spacing w:line="360" w:lineRule="auto"/>
              <w:jc w:val="both"/>
              <w:rPr>
                <w:rFonts w:cs="Arial"/>
                <w:szCs w:val="24"/>
              </w:rPr>
            </w:pPr>
            <w:r>
              <w:t>___________________________</w:t>
            </w:r>
          </w:p>
        </w:tc>
        <w:tc>
          <w:tcPr>
            <w:tcW w:w="4084" w:type="dxa"/>
            <w:hideMark/>
          </w:tcPr>
          <w:p w:rsidR="008B2173" w:rsidRPr="00C87E3C" w:rsidRDefault="008B2173" w:rsidP="008B2173">
            <w:pPr>
              <w:spacing w:line="360" w:lineRule="auto"/>
              <w:rPr>
                <w:rFonts w:cs="Arial"/>
                <w:szCs w:val="24"/>
              </w:rPr>
            </w:pPr>
            <w:r>
              <w:t>Principal:</w:t>
            </w:r>
          </w:p>
          <w:p w:rsidR="008B2173" w:rsidRPr="00C87E3C" w:rsidRDefault="008B2173" w:rsidP="008B2173">
            <w:pPr>
              <w:spacing w:line="360" w:lineRule="auto"/>
              <w:jc w:val="both"/>
              <w:rPr>
                <w:rFonts w:cs="Arial"/>
                <w:szCs w:val="24"/>
              </w:rPr>
            </w:pPr>
            <w:r>
              <w:t>_______________________________</w:t>
            </w:r>
          </w:p>
        </w:tc>
      </w:tr>
      <w:tr w:rsidR="008B2173" w:rsidRPr="00C87E3C" w:rsidTr="008B2173">
        <w:tc>
          <w:tcPr>
            <w:tcW w:w="5204" w:type="dxa"/>
          </w:tcPr>
          <w:p w:rsidR="008B2173" w:rsidRPr="00C87E3C" w:rsidRDefault="008B2173" w:rsidP="008B2173">
            <w:pPr>
              <w:spacing w:line="360" w:lineRule="auto"/>
              <w:rPr>
                <w:rFonts w:cs="Arial"/>
                <w:szCs w:val="24"/>
              </w:rPr>
            </w:pPr>
            <w:r>
              <w:t xml:space="preserve">                                                                     Stamp:</w:t>
            </w:r>
          </w:p>
          <w:p w:rsidR="008B2173" w:rsidRPr="00C87E3C" w:rsidRDefault="008B2173" w:rsidP="008B2173">
            <w:pPr>
              <w:spacing w:line="360" w:lineRule="auto"/>
              <w:jc w:val="both"/>
              <w:rPr>
                <w:rFonts w:cs="Arial"/>
                <w:szCs w:val="24"/>
                <w:lang w:eastAsia="en-US"/>
              </w:rPr>
            </w:pPr>
          </w:p>
        </w:tc>
        <w:tc>
          <w:tcPr>
            <w:tcW w:w="4084" w:type="dxa"/>
          </w:tcPr>
          <w:p w:rsidR="008B2173" w:rsidRPr="00C87E3C" w:rsidRDefault="008B2173" w:rsidP="008B2173">
            <w:pPr>
              <w:spacing w:line="360" w:lineRule="auto"/>
              <w:rPr>
                <w:rFonts w:cs="Arial"/>
              </w:rPr>
            </w:pPr>
            <w:r>
              <w:t>Signature:</w:t>
            </w:r>
          </w:p>
          <w:p w:rsidR="008B2173" w:rsidRPr="00C87E3C" w:rsidRDefault="008B2173" w:rsidP="008B2173">
            <w:pPr>
              <w:spacing w:line="360" w:lineRule="auto"/>
              <w:jc w:val="both"/>
              <w:rPr>
                <w:rFonts w:cs="Arial"/>
                <w:szCs w:val="24"/>
              </w:rPr>
            </w:pPr>
            <w:r>
              <w:t>_______________________________</w:t>
            </w:r>
          </w:p>
        </w:tc>
      </w:tr>
    </w:tbl>
    <w:p w:rsidR="008B2173" w:rsidRDefault="008B2173" w:rsidP="008B2173">
      <w:pPr>
        <w:spacing w:after="120"/>
        <w:rPr>
          <w:sz w:val="16"/>
          <w:szCs w:val="16"/>
        </w:rPr>
      </w:pPr>
    </w:p>
    <w:p w:rsidR="008B2173" w:rsidRPr="00C87E3C" w:rsidRDefault="00063B87" w:rsidP="008B2173">
      <w:pPr>
        <w:spacing w:after="120"/>
        <w:rPr>
          <w:rFonts w:cs="Arial"/>
          <w:szCs w:val="16"/>
        </w:rPr>
      </w:pPr>
      <w:r>
        <w:rPr>
          <w:sz w:val="16"/>
          <w:szCs w:val="16"/>
        </w:rPr>
        <w:t>*(I</w:t>
      </w:r>
      <w:r w:rsidR="008B2173">
        <w:rPr>
          <w:sz w:val="16"/>
          <w:szCs w:val="16"/>
        </w:rPr>
        <w:t>f the tenderer has several legal representatives, he must fill out an adequate number of consent forms).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76"/>
      </w:tblGrid>
      <w:tr w:rsidR="008B2173" w:rsidRPr="00C87E3C" w:rsidTr="00592882">
        <w:tc>
          <w:tcPr>
            <w:tcW w:w="1276" w:type="dxa"/>
            <w:tcBorders>
              <w:top w:val="single" w:sz="4" w:space="0" w:color="000000"/>
              <w:left w:val="single" w:sz="4" w:space="0" w:color="000000"/>
              <w:bottom w:val="single" w:sz="4" w:space="0" w:color="000000"/>
              <w:right w:val="single" w:sz="4" w:space="0" w:color="000000"/>
            </w:tcBorders>
            <w:vAlign w:val="center"/>
            <w:hideMark/>
          </w:tcPr>
          <w:p w:rsidR="008B2173" w:rsidRPr="00C87E3C" w:rsidRDefault="008B2173" w:rsidP="008B2173">
            <w:pPr>
              <w:jc w:val="both"/>
              <w:rPr>
                <w:b/>
                <w:szCs w:val="24"/>
              </w:rPr>
            </w:pPr>
            <w:r>
              <w:lastRenderedPageBreak/>
              <w:br w:type="page"/>
            </w:r>
            <w:r>
              <w:rPr>
                <w:b/>
              </w:rPr>
              <w:t>Form No. 8</w:t>
            </w:r>
          </w:p>
        </w:tc>
      </w:tr>
    </w:tbl>
    <w:p w:rsidR="008B2173" w:rsidRPr="00C87E3C" w:rsidRDefault="008B2173" w:rsidP="008B2173">
      <w:pPr>
        <w:jc w:val="center"/>
        <w:outlineLvl w:val="0"/>
        <w:rPr>
          <w:rFonts w:cs="Arial"/>
          <w:b/>
          <w:sz w:val="24"/>
          <w:szCs w:val="24"/>
        </w:rPr>
      </w:pPr>
    </w:p>
    <w:p w:rsidR="008B2173" w:rsidRPr="00C87E3C" w:rsidRDefault="008B2173" w:rsidP="008B2173">
      <w:pPr>
        <w:jc w:val="center"/>
        <w:outlineLvl w:val="0"/>
        <w:rPr>
          <w:rFonts w:cs="Arial"/>
          <w:b/>
          <w:sz w:val="24"/>
          <w:szCs w:val="24"/>
        </w:rPr>
      </w:pPr>
    </w:p>
    <w:p w:rsidR="008B2173" w:rsidRPr="00C87E3C" w:rsidRDefault="008B2173" w:rsidP="008B2173">
      <w:pPr>
        <w:jc w:val="center"/>
        <w:outlineLvl w:val="0"/>
        <w:rPr>
          <w:rFonts w:cs="Arial"/>
          <w:b/>
          <w:sz w:val="24"/>
          <w:szCs w:val="24"/>
        </w:rPr>
      </w:pPr>
      <w:r>
        <w:rPr>
          <w:b/>
          <w:sz w:val="24"/>
          <w:szCs w:val="24"/>
        </w:rPr>
        <w:t>AUTHORIZATION TO OBTAIN A CERTIFICATE FROM THE CRIMINAL RECORDS</w:t>
      </w:r>
    </w:p>
    <w:p w:rsidR="008B2173" w:rsidRDefault="008B2173" w:rsidP="008B2173">
      <w:pPr>
        <w:outlineLvl w:val="0"/>
        <w:rPr>
          <w:rFonts w:cs="Arial"/>
          <w:b/>
        </w:rPr>
      </w:pPr>
    </w:p>
    <w:p w:rsidR="00592882" w:rsidRDefault="00592882" w:rsidP="008B2173">
      <w:pPr>
        <w:outlineLvl w:val="0"/>
        <w:rPr>
          <w:rFonts w:cs="Arial"/>
          <w:b/>
        </w:rPr>
      </w:pPr>
    </w:p>
    <w:p w:rsidR="00592882" w:rsidRPr="00F81BD8" w:rsidRDefault="00592882" w:rsidP="00F81BD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sz w:val="22"/>
          <w:szCs w:val="22"/>
          <w:lang w:val="en-SI"/>
        </w:rPr>
      </w:pPr>
      <w:r w:rsidRPr="00F81BD8">
        <w:rPr>
          <w:rFonts w:cs="Arial"/>
          <w:sz w:val="22"/>
          <w:szCs w:val="22"/>
          <w:lang w:val="en-SI"/>
        </w:rPr>
        <w:t xml:space="preserve">The statement is enclosed only in the Slovenian version of the tender documentation, since </w:t>
      </w:r>
      <w:r w:rsidRPr="00F81BD8">
        <w:rPr>
          <w:rFonts w:cs="Arial"/>
          <w:sz w:val="22"/>
          <w:szCs w:val="22"/>
          <w:u w:val="single"/>
          <w:lang w:val="en-SI"/>
        </w:rPr>
        <w:t>only Slovenian bidders must submit this statement</w:t>
      </w:r>
      <w:r w:rsidRPr="00F81BD8">
        <w:rPr>
          <w:rFonts w:cs="Arial"/>
          <w:sz w:val="22"/>
          <w:szCs w:val="22"/>
          <w:lang w:val="en-SI"/>
        </w:rPr>
        <w:t>.</w:t>
      </w:r>
    </w:p>
    <w:p w:rsidR="00592882" w:rsidRPr="00F81BD8" w:rsidRDefault="00592882" w:rsidP="008B2173">
      <w:pPr>
        <w:outlineLvl w:val="0"/>
        <w:rPr>
          <w:rFonts w:cs="Arial"/>
          <w:b/>
          <w:sz w:val="22"/>
          <w:szCs w:val="22"/>
          <w:lang w:val="en-GB"/>
        </w:rPr>
      </w:pPr>
    </w:p>
    <w:p w:rsidR="00592882" w:rsidRDefault="00592882" w:rsidP="008B2173">
      <w:pPr>
        <w:outlineLvl w:val="0"/>
        <w:rPr>
          <w:rFonts w:cs="Arial"/>
          <w:b/>
        </w:rPr>
      </w:pPr>
    </w:p>
    <w:p w:rsidR="00592882" w:rsidRDefault="00592882" w:rsidP="008B2173">
      <w:pPr>
        <w:outlineLvl w:val="0"/>
        <w:rPr>
          <w:rFonts w:cs="Arial"/>
          <w:b/>
        </w:rPr>
      </w:pPr>
    </w:p>
    <w:p w:rsidR="00592882" w:rsidRDefault="00592882" w:rsidP="008B2173">
      <w:pPr>
        <w:outlineLvl w:val="0"/>
        <w:rPr>
          <w:rFonts w:cs="Arial"/>
          <w:b/>
        </w:rPr>
      </w:pPr>
    </w:p>
    <w:p w:rsidR="00592882" w:rsidRDefault="00592882" w:rsidP="008B2173">
      <w:pPr>
        <w:outlineLvl w:val="0"/>
        <w:rPr>
          <w:rFonts w:cs="Arial"/>
          <w:b/>
        </w:rPr>
      </w:pPr>
    </w:p>
    <w:p w:rsidR="00592882" w:rsidRDefault="00592882" w:rsidP="008B2173">
      <w:pPr>
        <w:outlineLvl w:val="0"/>
        <w:rPr>
          <w:rFonts w:cs="Arial"/>
          <w:b/>
        </w:rPr>
      </w:pPr>
    </w:p>
    <w:p w:rsidR="00592882" w:rsidRDefault="00592882" w:rsidP="008B2173">
      <w:pPr>
        <w:outlineLvl w:val="0"/>
        <w:rPr>
          <w:rFonts w:cs="Arial"/>
          <w:b/>
        </w:rPr>
      </w:pPr>
    </w:p>
    <w:p w:rsidR="00592882" w:rsidRDefault="00592882" w:rsidP="008B2173">
      <w:pPr>
        <w:outlineLvl w:val="0"/>
        <w:rPr>
          <w:rFonts w:cs="Arial"/>
          <w:b/>
        </w:rPr>
      </w:pPr>
    </w:p>
    <w:p w:rsidR="00592882" w:rsidRDefault="00592882" w:rsidP="008B2173">
      <w:pPr>
        <w:outlineLvl w:val="0"/>
        <w:rPr>
          <w:rFonts w:cs="Arial"/>
          <w:b/>
        </w:rPr>
      </w:pPr>
    </w:p>
    <w:p w:rsidR="00592882" w:rsidRDefault="00592882" w:rsidP="008B2173">
      <w:pPr>
        <w:outlineLvl w:val="0"/>
        <w:rPr>
          <w:rFonts w:cs="Arial"/>
          <w:b/>
        </w:rPr>
      </w:pPr>
    </w:p>
    <w:p w:rsidR="00592882" w:rsidRDefault="00592882" w:rsidP="008B2173">
      <w:pPr>
        <w:outlineLvl w:val="0"/>
        <w:rPr>
          <w:rFonts w:cs="Arial"/>
          <w:b/>
        </w:rPr>
      </w:pPr>
    </w:p>
    <w:p w:rsidR="00592882" w:rsidRDefault="00592882" w:rsidP="008B2173">
      <w:pPr>
        <w:outlineLvl w:val="0"/>
        <w:rPr>
          <w:rFonts w:cs="Arial"/>
          <w:b/>
        </w:rPr>
      </w:pPr>
    </w:p>
    <w:p w:rsidR="00592882" w:rsidRDefault="00592882" w:rsidP="008B2173">
      <w:pPr>
        <w:outlineLvl w:val="0"/>
        <w:rPr>
          <w:rFonts w:cs="Arial"/>
          <w:b/>
        </w:rPr>
      </w:pPr>
    </w:p>
    <w:p w:rsidR="00592882" w:rsidRDefault="00592882" w:rsidP="008B2173">
      <w:pPr>
        <w:outlineLvl w:val="0"/>
        <w:rPr>
          <w:rFonts w:cs="Arial"/>
          <w:b/>
        </w:rPr>
      </w:pPr>
    </w:p>
    <w:p w:rsidR="00592882" w:rsidRDefault="00592882" w:rsidP="008B2173">
      <w:pPr>
        <w:outlineLvl w:val="0"/>
        <w:rPr>
          <w:rFonts w:cs="Arial"/>
          <w:b/>
        </w:rPr>
      </w:pPr>
    </w:p>
    <w:p w:rsidR="00592882" w:rsidRDefault="00592882" w:rsidP="008B2173">
      <w:pPr>
        <w:outlineLvl w:val="0"/>
        <w:rPr>
          <w:rFonts w:cs="Arial"/>
          <w:b/>
        </w:rPr>
      </w:pPr>
    </w:p>
    <w:p w:rsidR="00592882" w:rsidRDefault="00592882" w:rsidP="008B2173">
      <w:pPr>
        <w:outlineLvl w:val="0"/>
        <w:rPr>
          <w:rFonts w:cs="Arial"/>
          <w:b/>
        </w:rPr>
      </w:pPr>
    </w:p>
    <w:p w:rsidR="00592882" w:rsidRDefault="00592882" w:rsidP="008B2173">
      <w:pPr>
        <w:outlineLvl w:val="0"/>
        <w:rPr>
          <w:rFonts w:cs="Arial"/>
          <w:b/>
        </w:rPr>
      </w:pPr>
    </w:p>
    <w:p w:rsidR="00592882" w:rsidRDefault="00592882" w:rsidP="008B2173">
      <w:pPr>
        <w:outlineLvl w:val="0"/>
        <w:rPr>
          <w:rFonts w:cs="Arial"/>
          <w:b/>
        </w:rPr>
      </w:pPr>
    </w:p>
    <w:p w:rsidR="00592882" w:rsidRDefault="00592882" w:rsidP="008B2173">
      <w:pPr>
        <w:outlineLvl w:val="0"/>
        <w:rPr>
          <w:rFonts w:cs="Arial"/>
          <w:b/>
        </w:rPr>
      </w:pPr>
    </w:p>
    <w:p w:rsidR="00592882" w:rsidRDefault="00592882" w:rsidP="008B2173">
      <w:pPr>
        <w:outlineLvl w:val="0"/>
        <w:rPr>
          <w:rFonts w:cs="Arial"/>
          <w:b/>
        </w:rPr>
      </w:pPr>
    </w:p>
    <w:p w:rsidR="00592882" w:rsidRDefault="00592882" w:rsidP="008B2173">
      <w:pPr>
        <w:outlineLvl w:val="0"/>
        <w:rPr>
          <w:rFonts w:cs="Arial"/>
          <w:b/>
        </w:rPr>
      </w:pPr>
    </w:p>
    <w:p w:rsidR="00592882" w:rsidRDefault="00592882" w:rsidP="008B2173">
      <w:pPr>
        <w:outlineLvl w:val="0"/>
        <w:rPr>
          <w:rFonts w:cs="Arial"/>
          <w:b/>
        </w:rPr>
      </w:pPr>
    </w:p>
    <w:p w:rsidR="00592882" w:rsidRDefault="00592882" w:rsidP="008B2173">
      <w:pPr>
        <w:outlineLvl w:val="0"/>
        <w:rPr>
          <w:rFonts w:cs="Arial"/>
          <w:b/>
        </w:rPr>
      </w:pPr>
    </w:p>
    <w:p w:rsidR="00592882" w:rsidRDefault="00592882" w:rsidP="008B2173">
      <w:pPr>
        <w:outlineLvl w:val="0"/>
        <w:rPr>
          <w:rFonts w:cs="Arial"/>
          <w:b/>
        </w:rPr>
      </w:pPr>
    </w:p>
    <w:p w:rsidR="00592882" w:rsidRDefault="00592882" w:rsidP="008B2173">
      <w:pPr>
        <w:outlineLvl w:val="0"/>
        <w:rPr>
          <w:rFonts w:cs="Arial"/>
          <w:b/>
        </w:rPr>
      </w:pPr>
    </w:p>
    <w:p w:rsidR="00592882" w:rsidRDefault="00592882" w:rsidP="008B2173">
      <w:pPr>
        <w:outlineLvl w:val="0"/>
        <w:rPr>
          <w:rFonts w:cs="Arial"/>
          <w:b/>
        </w:rPr>
      </w:pPr>
    </w:p>
    <w:p w:rsidR="00592882" w:rsidRDefault="00592882" w:rsidP="008B2173">
      <w:pPr>
        <w:outlineLvl w:val="0"/>
        <w:rPr>
          <w:rFonts w:cs="Arial"/>
          <w:b/>
        </w:rPr>
      </w:pPr>
    </w:p>
    <w:p w:rsidR="00592882" w:rsidRDefault="00592882" w:rsidP="008B2173">
      <w:pPr>
        <w:outlineLvl w:val="0"/>
        <w:rPr>
          <w:rFonts w:cs="Arial"/>
          <w:b/>
        </w:rPr>
      </w:pPr>
    </w:p>
    <w:p w:rsidR="00592882" w:rsidRDefault="00592882" w:rsidP="008B2173">
      <w:pPr>
        <w:outlineLvl w:val="0"/>
        <w:rPr>
          <w:rFonts w:cs="Arial"/>
          <w:b/>
        </w:rPr>
      </w:pPr>
    </w:p>
    <w:p w:rsidR="00592882" w:rsidRDefault="00592882" w:rsidP="008B2173">
      <w:pPr>
        <w:outlineLvl w:val="0"/>
        <w:rPr>
          <w:rFonts w:cs="Arial"/>
          <w:b/>
        </w:rPr>
      </w:pPr>
    </w:p>
    <w:p w:rsidR="00592882" w:rsidRDefault="00592882" w:rsidP="008B2173">
      <w:pPr>
        <w:outlineLvl w:val="0"/>
        <w:rPr>
          <w:rFonts w:cs="Arial"/>
          <w:b/>
        </w:rPr>
      </w:pPr>
    </w:p>
    <w:p w:rsidR="00592882" w:rsidRDefault="00592882" w:rsidP="008B2173">
      <w:pPr>
        <w:outlineLvl w:val="0"/>
        <w:rPr>
          <w:rFonts w:cs="Arial"/>
          <w:b/>
        </w:rPr>
      </w:pPr>
    </w:p>
    <w:p w:rsidR="00592882" w:rsidRDefault="00592882" w:rsidP="008B2173">
      <w:pPr>
        <w:outlineLvl w:val="0"/>
        <w:rPr>
          <w:rFonts w:cs="Arial"/>
          <w:b/>
        </w:rPr>
      </w:pPr>
    </w:p>
    <w:p w:rsidR="00592882" w:rsidRDefault="00592882" w:rsidP="008B2173">
      <w:pPr>
        <w:outlineLvl w:val="0"/>
        <w:rPr>
          <w:rFonts w:cs="Arial"/>
          <w:b/>
        </w:rPr>
      </w:pPr>
    </w:p>
    <w:p w:rsidR="00592882" w:rsidRDefault="00592882" w:rsidP="008B2173">
      <w:pPr>
        <w:outlineLvl w:val="0"/>
        <w:rPr>
          <w:rFonts w:cs="Arial"/>
          <w:b/>
        </w:rPr>
      </w:pPr>
    </w:p>
    <w:p w:rsidR="00592882" w:rsidRDefault="00592882" w:rsidP="008B2173">
      <w:pPr>
        <w:outlineLvl w:val="0"/>
        <w:rPr>
          <w:rFonts w:cs="Arial"/>
          <w:b/>
        </w:rPr>
      </w:pPr>
    </w:p>
    <w:p w:rsidR="00592882" w:rsidRDefault="00592882" w:rsidP="008B2173">
      <w:pPr>
        <w:outlineLvl w:val="0"/>
        <w:rPr>
          <w:rFonts w:cs="Arial"/>
          <w:b/>
        </w:rPr>
      </w:pPr>
    </w:p>
    <w:p w:rsidR="00592882" w:rsidRDefault="00592882" w:rsidP="008B2173">
      <w:pPr>
        <w:outlineLvl w:val="0"/>
        <w:rPr>
          <w:rFonts w:cs="Arial"/>
          <w:b/>
        </w:rPr>
      </w:pPr>
    </w:p>
    <w:p w:rsidR="00592882" w:rsidRDefault="00592882" w:rsidP="008B2173">
      <w:pPr>
        <w:outlineLvl w:val="0"/>
        <w:rPr>
          <w:rFonts w:cs="Arial"/>
          <w:b/>
        </w:rPr>
      </w:pPr>
    </w:p>
    <w:p w:rsidR="00592882" w:rsidRDefault="00592882" w:rsidP="008B2173">
      <w:pPr>
        <w:outlineLvl w:val="0"/>
        <w:rPr>
          <w:rFonts w:cs="Arial"/>
          <w:b/>
        </w:rPr>
      </w:pPr>
    </w:p>
    <w:p w:rsidR="00592882" w:rsidRDefault="00592882" w:rsidP="008B2173">
      <w:pPr>
        <w:outlineLvl w:val="0"/>
        <w:rPr>
          <w:rFonts w:cs="Arial"/>
          <w:b/>
        </w:rPr>
      </w:pPr>
    </w:p>
    <w:p w:rsidR="00592882" w:rsidRDefault="00592882" w:rsidP="008B2173">
      <w:pPr>
        <w:outlineLvl w:val="0"/>
        <w:rPr>
          <w:rFonts w:cs="Arial"/>
          <w:b/>
        </w:rPr>
      </w:pPr>
    </w:p>
    <w:p w:rsidR="00592882" w:rsidRDefault="00592882" w:rsidP="008B2173">
      <w:pPr>
        <w:outlineLvl w:val="0"/>
        <w:rPr>
          <w:rFonts w:cs="Arial"/>
          <w:b/>
        </w:rPr>
      </w:pPr>
    </w:p>
    <w:p w:rsidR="00592882" w:rsidRDefault="00592882" w:rsidP="008B2173">
      <w:pPr>
        <w:outlineLvl w:val="0"/>
        <w:rPr>
          <w:rFonts w:cs="Arial"/>
          <w:b/>
        </w:rPr>
      </w:pPr>
    </w:p>
    <w:p w:rsidR="00592882" w:rsidRDefault="00592882" w:rsidP="008B2173">
      <w:pPr>
        <w:outlineLvl w:val="0"/>
        <w:rPr>
          <w:rFonts w:cs="Arial"/>
          <w:b/>
        </w:rPr>
      </w:pPr>
    </w:p>
    <w:p w:rsidR="00592882" w:rsidRDefault="00592882" w:rsidP="008B2173">
      <w:pPr>
        <w:outlineLvl w:val="0"/>
        <w:rPr>
          <w:rFonts w:cs="Arial"/>
          <w:b/>
        </w:rPr>
      </w:pPr>
    </w:p>
    <w:p w:rsidR="00592882" w:rsidRDefault="00592882" w:rsidP="008B2173">
      <w:pPr>
        <w:outlineLvl w:val="0"/>
        <w:rPr>
          <w:rFonts w:cs="Arial"/>
          <w:b/>
        </w:rPr>
      </w:pPr>
    </w:p>
    <w:p w:rsidR="00592882" w:rsidRDefault="00592882" w:rsidP="008B2173">
      <w:pPr>
        <w:outlineLvl w:val="0"/>
        <w:rPr>
          <w:rFonts w:cs="Arial"/>
          <w:b/>
        </w:rPr>
      </w:pPr>
    </w:p>
    <w:p w:rsidR="00592882" w:rsidRDefault="00592882" w:rsidP="008B2173">
      <w:pPr>
        <w:outlineLvl w:val="0"/>
        <w:rPr>
          <w:rFonts w:cs="Arial"/>
          <w:b/>
        </w:rPr>
      </w:pPr>
    </w:p>
    <w:p w:rsidR="00592882" w:rsidRPr="00C87E3C" w:rsidRDefault="00592882" w:rsidP="008B2173">
      <w:pPr>
        <w:outlineLvl w:val="0"/>
        <w:rPr>
          <w:rFonts w:cs="Arial"/>
          <w:b/>
        </w:rPr>
      </w:pPr>
    </w:p>
    <w:p w:rsidR="008B2173" w:rsidRPr="00C87E3C" w:rsidRDefault="008B2173" w:rsidP="008B2173">
      <w:pPr>
        <w:rPr>
          <w:rFonts w:cs="Arial"/>
          <w:b/>
          <w:bdr w:val="single" w:sz="4" w:space="0" w:color="auto" w:frame="1"/>
        </w:rPr>
      </w:pPr>
      <w:r>
        <w:rPr>
          <w:b/>
          <w:bdr w:val="single" w:sz="4" w:space="0" w:color="auto" w:frame="1"/>
        </w:rPr>
        <w:lastRenderedPageBreak/>
        <w:t xml:space="preserve">Form No. 9   </w:t>
      </w:r>
    </w:p>
    <w:p w:rsidR="008B2173" w:rsidRPr="00C87E3C" w:rsidRDefault="008B2173" w:rsidP="008B21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8B2173" w:rsidRPr="00C87E3C" w:rsidRDefault="008B2173" w:rsidP="008B21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8B2173" w:rsidRPr="00EB7EB0" w:rsidRDefault="008B2173" w:rsidP="008B2173">
      <w:pPr>
        <w:jc w:val="center"/>
        <w:rPr>
          <w:rFonts w:cs="Arial"/>
          <w:b/>
          <w:sz w:val="24"/>
          <w:szCs w:val="24"/>
        </w:rPr>
      </w:pPr>
      <w:r>
        <w:rPr>
          <w:b/>
          <w:sz w:val="24"/>
          <w:szCs w:val="24"/>
        </w:rPr>
        <w:t>CONTRACT TEMPLATE</w:t>
      </w:r>
    </w:p>
    <w:p w:rsidR="008B2173" w:rsidRPr="00C44609" w:rsidRDefault="008B2173" w:rsidP="00544F48">
      <w:pPr>
        <w:jc w:val="both"/>
        <w:rPr>
          <w:rFonts w:cs="Arial"/>
          <w:sz w:val="22"/>
          <w:szCs w:val="22"/>
          <w:lang w:eastAsia="en-US"/>
        </w:rPr>
      </w:pPr>
    </w:p>
    <w:p w:rsidR="00F85D94" w:rsidRPr="007D0DE3" w:rsidRDefault="00F85D94" w:rsidP="00F85D94">
      <w:pPr>
        <w:rPr>
          <w:rFonts w:cs="Arial"/>
          <w:sz w:val="22"/>
        </w:rPr>
      </w:pPr>
      <w:r>
        <w:rPr>
          <w:b/>
          <w:sz w:val="22"/>
        </w:rPr>
        <w:t xml:space="preserve">INSTITUTE OF ONCOLOGY LJUBLJANA, </w:t>
      </w:r>
      <w:proofErr w:type="spellStart"/>
      <w:r>
        <w:rPr>
          <w:b/>
          <w:sz w:val="22"/>
        </w:rPr>
        <w:t>Zaloška</w:t>
      </w:r>
      <w:proofErr w:type="spellEnd"/>
      <w:r>
        <w:rPr>
          <w:b/>
          <w:sz w:val="22"/>
        </w:rPr>
        <w:t xml:space="preserve"> </w:t>
      </w:r>
      <w:proofErr w:type="spellStart"/>
      <w:r>
        <w:rPr>
          <w:b/>
          <w:sz w:val="22"/>
        </w:rPr>
        <w:t>cesta</w:t>
      </w:r>
      <w:proofErr w:type="spellEnd"/>
      <w:r>
        <w:rPr>
          <w:b/>
          <w:sz w:val="22"/>
        </w:rPr>
        <w:t xml:space="preserve"> 2, 1000 Ljubljana,</w:t>
      </w:r>
    </w:p>
    <w:p w:rsidR="00F85D94" w:rsidRPr="007D0DE3" w:rsidRDefault="00F85D94" w:rsidP="00F85D94">
      <w:pPr>
        <w:rPr>
          <w:rFonts w:cs="Arial"/>
          <w:sz w:val="22"/>
        </w:rPr>
      </w:pPr>
      <w:proofErr w:type="gramStart"/>
      <w:r>
        <w:rPr>
          <w:sz w:val="22"/>
        </w:rPr>
        <w:t>represented</w:t>
      </w:r>
      <w:proofErr w:type="gramEnd"/>
      <w:r>
        <w:rPr>
          <w:sz w:val="22"/>
        </w:rPr>
        <w:t xml:space="preserve"> by </w:t>
      </w:r>
      <w:r w:rsidR="00F25406">
        <w:rPr>
          <w:sz w:val="22"/>
        </w:rPr>
        <w:t>Andreja Uštar</w:t>
      </w:r>
      <w:r>
        <w:rPr>
          <w:sz w:val="22"/>
        </w:rPr>
        <w:t>, Director-General</w:t>
      </w:r>
    </w:p>
    <w:p w:rsidR="00F85D94" w:rsidRPr="007D0DE3" w:rsidRDefault="00F85D94" w:rsidP="00F85D94">
      <w:pPr>
        <w:rPr>
          <w:rFonts w:cs="Arial"/>
          <w:sz w:val="22"/>
        </w:rPr>
      </w:pPr>
      <w:r>
        <w:rPr>
          <w:sz w:val="22"/>
        </w:rPr>
        <w:t>ID number for VAT: SI34052674</w:t>
      </w:r>
    </w:p>
    <w:p w:rsidR="00F85D94" w:rsidRPr="007D0DE3" w:rsidRDefault="00F85D94" w:rsidP="00F85D94">
      <w:pPr>
        <w:rPr>
          <w:rFonts w:cs="Arial"/>
          <w:sz w:val="22"/>
        </w:rPr>
      </w:pPr>
      <w:r>
        <w:rPr>
          <w:sz w:val="22"/>
        </w:rPr>
        <w:t>Registration No.: 5055733</w:t>
      </w:r>
    </w:p>
    <w:p w:rsidR="00F85D94" w:rsidRPr="007D0DE3" w:rsidRDefault="00F85D94" w:rsidP="00F85D94">
      <w:pPr>
        <w:rPr>
          <w:rFonts w:cs="Arial"/>
          <w:sz w:val="22"/>
        </w:rPr>
      </w:pPr>
      <w:r>
        <w:rPr>
          <w:sz w:val="22"/>
        </w:rPr>
        <w:t>(hereinafter contracting authority or buyer)</w:t>
      </w:r>
    </w:p>
    <w:p w:rsidR="00F85D94" w:rsidRPr="007D0DE3" w:rsidRDefault="00F85D94" w:rsidP="00F85D94">
      <w:pPr>
        <w:rPr>
          <w:rFonts w:cs="Arial"/>
          <w:sz w:val="22"/>
        </w:rPr>
      </w:pPr>
    </w:p>
    <w:p w:rsidR="00F85D94" w:rsidRPr="007D0DE3" w:rsidRDefault="00F85D94" w:rsidP="00F85D94">
      <w:pPr>
        <w:rPr>
          <w:rFonts w:cs="Arial"/>
          <w:sz w:val="22"/>
        </w:rPr>
      </w:pPr>
      <w:r>
        <w:rPr>
          <w:sz w:val="22"/>
        </w:rPr>
        <w:t>and</w:t>
      </w:r>
    </w:p>
    <w:p w:rsidR="00F85D94" w:rsidRPr="007D0DE3" w:rsidRDefault="00F85D94" w:rsidP="00F85D94">
      <w:pPr>
        <w:rPr>
          <w:rFonts w:cs="Arial"/>
          <w:sz w:val="22"/>
        </w:rPr>
      </w:pPr>
    </w:p>
    <w:p w:rsidR="00F85D94" w:rsidRPr="007D0DE3" w:rsidRDefault="00F85D94" w:rsidP="00F85D94">
      <w:pPr>
        <w:rPr>
          <w:rFonts w:cs="Arial"/>
          <w:b/>
          <w:sz w:val="22"/>
        </w:rPr>
      </w:pPr>
      <w:r>
        <w:rPr>
          <w:b/>
          <w:sz w:val="22"/>
        </w:rPr>
        <w:t>...............................................................................................</w:t>
      </w:r>
    </w:p>
    <w:p w:rsidR="00F85D94" w:rsidRPr="007D0DE3" w:rsidRDefault="00F85D94" w:rsidP="00F85D94">
      <w:pPr>
        <w:rPr>
          <w:rFonts w:cs="Arial"/>
          <w:color w:val="000000"/>
          <w:sz w:val="22"/>
        </w:rPr>
      </w:pPr>
      <w:r>
        <w:rPr>
          <w:color w:val="000000"/>
          <w:sz w:val="22"/>
        </w:rPr>
        <w:t>represented by .....................................................................</w:t>
      </w:r>
    </w:p>
    <w:p w:rsidR="00F85D94" w:rsidRPr="007D0DE3" w:rsidRDefault="00F85D94" w:rsidP="00F85D94">
      <w:pPr>
        <w:rPr>
          <w:rFonts w:cs="Arial"/>
          <w:color w:val="000000"/>
          <w:sz w:val="22"/>
        </w:rPr>
      </w:pPr>
      <w:r>
        <w:rPr>
          <w:color w:val="000000"/>
          <w:sz w:val="22"/>
        </w:rPr>
        <w:t>ID number for VAT: ...................................</w:t>
      </w:r>
    </w:p>
    <w:p w:rsidR="00F85D94" w:rsidRPr="007D0DE3" w:rsidRDefault="00F85D94" w:rsidP="00F85D94">
      <w:pPr>
        <w:rPr>
          <w:rFonts w:cs="Arial"/>
          <w:color w:val="000000"/>
          <w:sz w:val="22"/>
        </w:rPr>
      </w:pPr>
      <w:r>
        <w:rPr>
          <w:sz w:val="22"/>
        </w:rPr>
        <w:t>Registration No.: ..............................................</w:t>
      </w:r>
    </w:p>
    <w:p w:rsidR="00F85D94" w:rsidRPr="007D0DE3" w:rsidRDefault="00F85D94" w:rsidP="00F85D94">
      <w:pPr>
        <w:rPr>
          <w:rFonts w:cs="Arial"/>
          <w:color w:val="000000"/>
          <w:sz w:val="22"/>
        </w:rPr>
      </w:pPr>
      <w:r>
        <w:rPr>
          <w:color w:val="000000"/>
          <w:sz w:val="22"/>
        </w:rPr>
        <w:t>(hereinafter seller or tenderer)</w:t>
      </w:r>
    </w:p>
    <w:p w:rsidR="00F85D94" w:rsidRPr="007D0DE3" w:rsidRDefault="00F85D94" w:rsidP="00F85D94">
      <w:pPr>
        <w:ind w:left="20"/>
        <w:jc w:val="both"/>
        <w:rPr>
          <w:rFonts w:cs="Arial"/>
          <w:sz w:val="22"/>
          <w:szCs w:val="22"/>
          <w:lang w:eastAsia="en-US"/>
        </w:rPr>
      </w:pPr>
    </w:p>
    <w:p w:rsidR="00F85D94" w:rsidRPr="007D0DE3" w:rsidRDefault="00F85D94" w:rsidP="00F85D94">
      <w:pPr>
        <w:ind w:left="20"/>
        <w:jc w:val="both"/>
        <w:rPr>
          <w:rFonts w:cs="Arial"/>
          <w:sz w:val="22"/>
          <w:szCs w:val="22"/>
        </w:rPr>
      </w:pPr>
      <w:r>
        <w:rPr>
          <w:sz w:val="22"/>
          <w:szCs w:val="22"/>
        </w:rPr>
        <w:t>conclude the following</w:t>
      </w:r>
    </w:p>
    <w:p w:rsidR="00F85D94" w:rsidRPr="007D0DE3" w:rsidRDefault="00F85D94" w:rsidP="00F85D94">
      <w:pPr>
        <w:rPr>
          <w:sz w:val="16"/>
          <w:szCs w:val="16"/>
        </w:rPr>
      </w:pPr>
    </w:p>
    <w:p w:rsidR="00F85D94" w:rsidRPr="007D0DE3" w:rsidRDefault="00F85D94" w:rsidP="00F85D94"/>
    <w:p w:rsidR="00F85D94" w:rsidRPr="007D0DE3" w:rsidRDefault="00F85D94" w:rsidP="00F85D94"/>
    <w:p w:rsidR="00F85D94" w:rsidRPr="007D0DE3" w:rsidRDefault="00F85D94" w:rsidP="00F85D94">
      <w:pPr>
        <w:jc w:val="center"/>
        <w:rPr>
          <w:rFonts w:cs="Arial"/>
          <w:b/>
          <w:sz w:val="24"/>
          <w:szCs w:val="24"/>
        </w:rPr>
      </w:pPr>
      <w:r>
        <w:rPr>
          <w:b/>
          <w:sz w:val="24"/>
          <w:szCs w:val="24"/>
        </w:rPr>
        <w:t>CONTRACT</w:t>
      </w:r>
    </w:p>
    <w:p w:rsidR="00F85D94" w:rsidRPr="007D0DE3" w:rsidRDefault="00F85D94" w:rsidP="00F85D94">
      <w:pPr>
        <w:jc w:val="center"/>
        <w:rPr>
          <w:rFonts w:cs="Arial"/>
          <w:b/>
          <w:sz w:val="24"/>
          <w:szCs w:val="24"/>
        </w:rPr>
      </w:pPr>
      <w:r>
        <w:rPr>
          <w:b/>
          <w:sz w:val="24"/>
          <w:szCs w:val="24"/>
        </w:rPr>
        <w:t>FOR THE SUPPLY OF ELECTRODES FOR CONDUCTING CHEMOTHERAPY ON THE ELECTRIC PULSE GENERATOR CLINIPORATOR</w:t>
      </w:r>
      <w:r w:rsidR="00146388">
        <w:rPr>
          <w:b/>
          <w:sz w:val="24"/>
          <w:szCs w:val="24"/>
        </w:rPr>
        <w:t xml:space="preserve"> for a period of 2 years</w:t>
      </w:r>
    </w:p>
    <w:p w:rsidR="00F85D94" w:rsidRPr="007D0DE3" w:rsidRDefault="00F85D94" w:rsidP="00F85D94">
      <w:pPr>
        <w:jc w:val="center"/>
        <w:rPr>
          <w:rFonts w:cs="Arial"/>
          <w:b/>
          <w:sz w:val="22"/>
          <w:szCs w:val="22"/>
        </w:rPr>
      </w:pPr>
    </w:p>
    <w:p w:rsidR="00F85D94" w:rsidRPr="007D0DE3" w:rsidRDefault="00F85D94" w:rsidP="00F85D94">
      <w:pPr>
        <w:rPr>
          <w:rFonts w:cs="Arial"/>
          <w:color w:val="000000"/>
          <w:sz w:val="22"/>
          <w:szCs w:val="22"/>
        </w:rPr>
      </w:pPr>
    </w:p>
    <w:p w:rsidR="00F85D94" w:rsidRPr="007D0DE3" w:rsidRDefault="00F85D94" w:rsidP="00F85D94">
      <w:pPr>
        <w:rPr>
          <w:rFonts w:cs="Arial"/>
          <w:b/>
          <w:color w:val="000000"/>
          <w:sz w:val="22"/>
          <w:szCs w:val="22"/>
        </w:rPr>
      </w:pPr>
      <w:r>
        <w:rPr>
          <w:b/>
          <w:color w:val="000000"/>
          <w:sz w:val="22"/>
          <w:szCs w:val="22"/>
        </w:rPr>
        <w:t>I. Basis of the contract</w:t>
      </w:r>
    </w:p>
    <w:p w:rsidR="00F85D94" w:rsidRPr="007D0DE3" w:rsidRDefault="00F85D94" w:rsidP="00F85D94">
      <w:pPr>
        <w:jc w:val="center"/>
        <w:rPr>
          <w:rFonts w:cs="Arial"/>
          <w:color w:val="000000"/>
          <w:sz w:val="22"/>
          <w:szCs w:val="22"/>
        </w:rPr>
      </w:pPr>
      <w:r>
        <w:rPr>
          <w:color w:val="000000"/>
          <w:sz w:val="22"/>
          <w:szCs w:val="22"/>
        </w:rPr>
        <w:t>Article 1</w:t>
      </w:r>
    </w:p>
    <w:p w:rsidR="00F85D94" w:rsidRPr="007D0DE3" w:rsidRDefault="00F85D94" w:rsidP="00F85D94">
      <w:pPr>
        <w:jc w:val="both"/>
        <w:rPr>
          <w:rFonts w:cs="Arial"/>
          <w:color w:val="000000"/>
          <w:sz w:val="22"/>
          <w:szCs w:val="22"/>
        </w:rPr>
      </w:pPr>
      <w:r>
        <w:rPr>
          <w:color w:val="000000"/>
          <w:sz w:val="22"/>
          <w:szCs w:val="22"/>
        </w:rPr>
        <w:t xml:space="preserve">The basis for the conclusion of this public contract is the public procurement process for the Supply of electrodes for conducting chemotherapy on the electric pulse generator CLINIPORATOR, </w:t>
      </w:r>
      <w:r w:rsidR="001D77BE">
        <w:rPr>
          <w:color w:val="000000"/>
          <w:sz w:val="22"/>
          <w:szCs w:val="22"/>
        </w:rPr>
        <w:t>for a period of 2 years, No.</w:t>
      </w:r>
      <w:r>
        <w:rPr>
          <w:color w:val="000000"/>
          <w:sz w:val="22"/>
          <w:szCs w:val="22"/>
        </w:rPr>
        <w:t xml:space="preserve"> </w:t>
      </w:r>
      <w:r w:rsidR="001D77BE">
        <w:rPr>
          <w:bCs/>
          <w:color w:val="000000"/>
          <w:sz w:val="22"/>
          <w:szCs w:val="22"/>
        </w:rPr>
        <w:t>JN-0010/2022</w:t>
      </w:r>
      <w:r>
        <w:rPr>
          <w:color w:val="000000"/>
          <w:sz w:val="22"/>
          <w:szCs w:val="22"/>
        </w:rPr>
        <w:t xml:space="preserve">, in </w:t>
      </w:r>
      <w:r w:rsidR="00473A96">
        <w:rPr>
          <w:color w:val="000000"/>
          <w:sz w:val="22"/>
          <w:szCs w:val="22"/>
        </w:rPr>
        <w:t>o</w:t>
      </w:r>
      <w:r w:rsidR="00473A96" w:rsidRPr="00473A96">
        <w:rPr>
          <w:color w:val="000000"/>
          <w:sz w:val="22"/>
          <w:szCs w:val="22"/>
        </w:rPr>
        <w:t>pen public procurement procedure</w:t>
      </w:r>
      <w:r>
        <w:rPr>
          <w:color w:val="000000"/>
          <w:sz w:val="22"/>
          <w:szCs w:val="22"/>
        </w:rPr>
        <w:t>.</w:t>
      </w:r>
    </w:p>
    <w:p w:rsidR="00F85D94" w:rsidRPr="007D0DE3" w:rsidRDefault="00F85D94" w:rsidP="00F85D94">
      <w:pPr>
        <w:jc w:val="center"/>
        <w:rPr>
          <w:rFonts w:cs="Arial"/>
          <w:b/>
          <w:sz w:val="22"/>
          <w:szCs w:val="22"/>
        </w:rPr>
      </w:pPr>
    </w:p>
    <w:p w:rsidR="00F85D94" w:rsidRPr="007D0DE3" w:rsidRDefault="00F85D94" w:rsidP="00F85D94">
      <w:pPr>
        <w:jc w:val="center"/>
        <w:rPr>
          <w:rFonts w:cs="Arial"/>
          <w:b/>
          <w:sz w:val="22"/>
          <w:szCs w:val="22"/>
        </w:rPr>
      </w:pPr>
    </w:p>
    <w:p w:rsidR="00F85D94" w:rsidRPr="007D0DE3" w:rsidRDefault="00F85D94" w:rsidP="00F85D94">
      <w:pPr>
        <w:rPr>
          <w:rFonts w:cs="Arial"/>
          <w:b/>
          <w:sz w:val="22"/>
          <w:szCs w:val="22"/>
        </w:rPr>
      </w:pPr>
      <w:r>
        <w:rPr>
          <w:b/>
          <w:sz w:val="22"/>
          <w:szCs w:val="22"/>
        </w:rPr>
        <w:t>II. Subject of the contract</w:t>
      </w:r>
    </w:p>
    <w:p w:rsidR="00F85D94" w:rsidRPr="007D0DE3" w:rsidRDefault="00F85D94" w:rsidP="00F85D94">
      <w:pPr>
        <w:jc w:val="center"/>
        <w:rPr>
          <w:rFonts w:cs="Arial"/>
          <w:sz w:val="22"/>
          <w:szCs w:val="22"/>
        </w:rPr>
      </w:pPr>
      <w:r>
        <w:rPr>
          <w:sz w:val="22"/>
          <w:szCs w:val="22"/>
        </w:rPr>
        <w:t>Article 2</w:t>
      </w:r>
    </w:p>
    <w:p w:rsidR="00F85D94" w:rsidRPr="007D0DE3" w:rsidRDefault="00F85D94" w:rsidP="00F85D94">
      <w:pPr>
        <w:jc w:val="both"/>
        <w:rPr>
          <w:rFonts w:cs="Arial"/>
          <w:b/>
          <w:sz w:val="22"/>
          <w:szCs w:val="22"/>
        </w:rPr>
      </w:pPr>
      <w:r>
        <w:rPr>
          <w:sz w:val="22"/>
          <w:szCs w:val="22"/>
        </w:rPr>
        <w:t xml:space="preserve">The subject of the contract is the </w:t>
      </w:r>
      <w:r>
        <w:rPr>
          <w:b/>
          <w:sz w:val="22"/>
          <w:szCs w:val="22"/>
        </w:rPr>
        <w:t>SUCCESSIVE SUPPLY OF ELECTRODES FOR CONDUCTING CHEMOTHERAPY ON THE ELECTRIC PULSE GENERATOR CLINIPORATOR</w:t>
      </w:r>
      <w:r>
        <w:rPr>
          <w:sz w:val="22"/>
          <w:szCs w:val="22"/>
        </w:rPr>
        <w:t xml:space="preserve"> (hereinafter “goods”) for the needs of the Institute of Oncology Ljublja</w:t>
      </w:r>
      <w:r w:rsidR="001D77BE">
        <w:rPr>
          <w:sz w:val="22"/>
          <w:szCs w:val="22"/>
        </w:rPr>
        <w:t xml:space="preserve">na for a </w:t>
      </w:r>
      <w:proofErr w:type="gramStart"/>
      <w:r w:rsidR="001D77BE">
        <w:rPr>
          <w:sz w:val="22"/>
          <w:szCs w:val="22"/>
        </w:rPr>
        <w:t>time period</w:t>
      </w:r>
      <w:proofErr w:type="gramEnd"/>
      <w:r w:rsidR="001D77BE">
        <w:rPr>
          <w:sz w:val="22"/>
          <w:szCs w:val="22"/>
        </w:rPr>
        <w:t xml:space="preserve"> of two (2</w:t>
      </w:r>
      <w:r>
        <w:rPr>
          <w:sz w:val="22"/>
          <w:szCs w:val="22"/>
        </w:rPr>
        <w:t>) years.</w:t>
      </w:r>
      <w:r>
        <w:rPr>
          <w:color w:val="000000"/>
          <w:sz w:val="22"/>
          <w:szCs w:val="22"/>
        </w:rPr>
        <w:t xml:space="preserve"> </w:t>
      </w:r>
    </w:p>
    <w:p w:rsidR="00F85D94" w:rsidRPr="007D0DE3" w:rsidRDefault="00F85D94" w:rsidP="00F85D94">
      <w:pPr>
        <w:jc w:val="both"/>
        <w:rPr>
          <w:rFonts w:cs="Arial"/>
          <w:b/>
          <w:sz w:val="22"/>
          <w:szCs w:val="22"/>
        </w:rPr>
      </w:pPr>
    </w:p>
    <w:p w:rsidR="00F85D94" w:rsidRPr="007D0DE3" w:rsidRDefault="00F85D94" w:rsidP="00F85D94">
      <w:pPr>
        <w:jc w:val="both"/>
        <w:rPr>
          <w:rFonts w:cs="Arial"/>
          <w:sz w:val="22"/>
          <w:szCs w:val="22"/>
        </w:rPr>
      </w:pPr>
      <w:r>
        <w:rPr>
          <w:sz w:val="22"/>
          <w:szCs w:val="22"/>
        </w:rPr>
        <w:t>The specifications of the contract subject with indicative quantities for the contract period are stated in the tender pro forma invoice, which is an integral part of this contract.</w:t>
      </w:r>
    </w:p>
    <w:p w:rsidR="00F85D94" w:rsidRPr="007D0DE3" w:rsidRDefault="00F85D94" w:rsidP="00F85D94">
      <w:pPr>
        <w:rPr>
          <w:rFonts w:cs="Arial"/>
          <w:sz w:val="22"/>
          <w:szCs w:val="22"/>
        </w:rPr>
      </w:pPr>
    </w:p>
    <w:p w:rsidR="00F85D94" w:rsidRPr="007D0DE3" w:rsidRDefault="00F85D94" w:rsidP="00F85D94">
      <w:pPr>
        <w:rPr>
          <w:rFonts w:cs="Arial"/>
          <w:sz w:val="22"/>
          <w:szCs w:val="22"/>
        </w:rPr>
      </w:pPr>
    </w:p>
    <w:p w:rsidR="00063B87" w:rsidRDefault="00F85D94" w:rsidP="00063B87">
      <w:pPr>
        <w:rPr>
          <w:b/>
          <w:bCs/>
          <w:sz w:val="22"/>
          <w:szCs w:val="22"/>
        </w:rPr>
      </w:pPr>
      <w:r>
        <w:rPr>
          <w:b/>
          <w:bCs/>
          <w:sz w:val="22"/>
          <w:szCs w:val="22"/>
        </w:rPr>
        <w:t>III. Contract value</w:t>
      </w:r>
    </w:p>
    <w:p w:rsidR="00F85D94" w:rsidRPr="00063B87" w:rsidRDefault="00063B87" w:rsidP="00063B87">
      <w:pPr>
        <w:jc w:val="center"/>
        <w:rPr>
          <w:rFonts w:cs="Arial"/>
          <w:b/>
          <w:bCs/>
          <w:sz w:val="22"/>
          <w:szCs w:val="22"/>
        </w:rPr>
      </w:pPr>
      <w:r w:rsidRPr="00063B87">
        <w:rPr>
          <w:rFonts w:cs="Arial"/>
          <w:bCs/>
          <w:sz w:val="22"/>
          <w:szCs w:val="22"/>
        </w:rPr>
        <w:t>A</w:t>
      </w:r>
      <w:r w:rsidR="00F85D94">
        <w:rPr>
          <w:sz w:val="22"/>
          <w:szCs w:val="22"/>
        </w:rPr>
        <w:t>rticle</w:t>
      </w:r>
      <w:r>
        <w:rPr>
          <w:sz w:val="22"/>
          <w:szCs w:val="22"/>
        </w:rPr>
        <w:t xml:space="preserve"> 3</w:t>
      </w:r>
    </w:p>
    <w:p w:rsidR="00F85D94" w:rsidRPr="007D0DE3" w:rsidRDefault="00F85D94" w:rsidP="00F85D94">
      <w:pPr>
        <w:jc w:val="both"/>
        <w:rPr>
          <w:rFonts w:cs="Arial"/>
          <w:i/>
          <w:sz w:val="22"/>
          <w:szCs w:val="22"/>
        </w:rPr>
      </w:pPr>
      <w:r>
        <w:rPr>
          <w:sz w:val="22"/>
          <w:szCs w:val="22"/>
        </w:rPr>
        <w:t xml:space="preserve">The total contract value is _________________ EUR excluding VAT, for the </w:t>
      </w:r>
      <w:proofErr w:type="gramStart"/>
      <w:r>
        <w:rPr>
          <w:sz w:val="22"/>
          <w:szCs w:val="22"/>
        </w:rPr>
        <w:t>time period</w:t>
      </w:r>
      <w:proofErr w:type="gramEnd"/>
      <w:r>
        <w:rPr>
          <w:sz w:val="22"/>
          <w:szCs w:val="22"/>
        </w:rPr>
        <w:t xml:space="preserve"> of t</w:t>
      </w:r>
      <w:r w:rsidR="001D77BE">
        <w:rPr>
          <w:sz w:val="22"/>
          <w:szCs w:val="22"/>
        </w:rPr>
        <w:t>wo</w:t>
      </w:r>
      <w:r>
        <w:rPr>
          <w:sz w:val="22"/>
          <w:szCs w:val="22"/>
        </w:rPr>
        <w:t xml:space="preserve"> (</w:t>
      </w:r>
      <w:r w:rsidR="001D77BE">
        <w:rPr>
          <w:sz w:val="22"/>
          <w:szCs w:val="22"/>
        </w:rPr>
        <w:t>2</w:t>
      </w:r>
      <w:r>
        <w:rPr>
          <w:sz w:val="22"/>
          <w:szCs w:val="22"/>
        </w:rPr>
        <w:t xml:space="preserve">) years and presents the indicative value of the contract. </w:t>
      </w:r>
    </w:p>
    <w:p w:rsidR="00F85D94" w:rsidRPr="007D0DE3" w:rsidRDefault="00F85D94" w:rsidP="00F85D9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2"/>
          <w:szCs w:val="22"/>
        </w:rPr>
      </w:pPr>
    </w:p>
    <w:p w:rsidR="00F85D94" w:rsidRPr="007D0DE3" w:rsidRDefault="00F85D94" w:rsidP="005760C2">
      <w:pPr>
        <w:jc w:val="both"/>
        <w:rPr>
          <w:rFonts w:cs="Arial"/>
          <w:sz w:val="22"/>
          <w:szCs w:val="22"/>
        </w:rPr>
      </w:pPr>
      <w:r>
        <w:rPr>
          <w:sz w:val="22"/>
          <w:szCs w:val="22"/>
        </w:rPr>
        <w:t>The tender pro forma invoice is an annex and integral part of this contract.</w:t>
      </w:r>
    </w:p>
    <w:p w:rsidR="005760C2" w:rsidRDefault="005760C2" w:rsidP="00F85D94">
      <w:pPr>
        <w:rPr>
          <w:rFonts w:cs="Arial"/>
          <w:b/>
          <w:sz w:val="22"/>
          <w:szCs w:val="22"/>
        </w:rPr>
      </w:pPr>
    </w:p>
    <w:p w:rsidR="006C5B9A" w:rsidRDefault="006C5B9A" w:rsidP="00F85D94">
      <w:pPr>
        <w:rPr>
          <w:rFonts w:cs="Arial"/>
          <w:b/>
          <w:sz w:val="22"/>
          <w:szCs w:val="22"/>
        </w:rPr>
      </w:pPr>
    </w:p>
    <w:p w:rsidR="006C5B9A" w:rsidRDefault="006C5B9A" w:rsidP="00F85D94">
      <w:pPr>
        <w:rPr>
          <w:rFonts w:cs="Arial"/>
          <w:b/>
          <w:sz w:val="22"/>
          <w:szCs w:val="22"/>
        </w:rPr>
      </w:pPr>
    </w:p>
    <w:p w:rsidR="00063B87" w:rsidRDefault="00F85D94" w:rsidP="00063B87">
      <w:pPr>
        <w:rPr>
          <w:rFonts w:cs="Arial"/>
          <w:b/>
          <w:sz w:val="22"/>
          <w:szCs w:val="22"/>
        </w:rPr>
      </w:pPr>
      <w:r>
        <w:rPr>
          <w:b/>
          <w:sz w:val="22"/>
          <w:szCs w:val="22"/>
        </w:rPr>
        <w:lastRenderedPageBreak/>
        <w:t>IV. Quantity of goods</w:t>
      </w:r>
    </w:p>
    <w:p w:rsidR="00F85D94" w:rsidRPr="00063B87" w:rsidRDefault="00F85D94" w:rsidP="00063B87">
      <w:pPr>
        <w:jc w:val="center"/>
        <w:rPr>
          <w:rFonts w:cs="Arial"/>
          <w:b/>
          <w:sz w:val="22"/>
          <w:szCs w:val="22"/>
        </w:rPr>
      </w:pPr>
      <w:r>
        <w:rPr>
          <w:bCs/>
          <w:sz w:val="22"/>
          <w:szCs w:val="22"/>
        </w:rPr>
        <w:t>Article</w:t>
      </w:r>
      <w:r w:rsidR="00063B87">
        <w:rPr>
          <w:bCs/>
          <w:sz w:val="22"/>
          <w:szCs w:val="22"/>
        </w:rPr>
        <w:t xml:space="preserve"> 4</w:t>
      </w:r>
    </w:p>
    <w:p w:rsidR="00F85D94" w:rsidRPr="007D0DE3" w:rsidRDefault="00F85D94" w:rsidP="00F85D94">
      <w:pPr>
        <w:jc w:val="both"/>
        <w:rPr>
          <w:rFonts w:cs="Arial"/>
          <w:bCs/>
          <w:sz w:val="22"/>
          <w:szCs w:val="22"/>
        </w:rPr>
      </w:pPr>
      <w:r>
        <w:rPr>
          <w:bCs/>
          <w:sz w:val="22"/>
          <w:szCs w:val="22"/>
        </w:rPr>
        <w:t xml:space="preserve">The seller and buyer explicitly agree that the buyer will buy from the seller, for the duration of this contract, only those types and quantities of goods the buyer will require in the </w:t>
      </w:r>
      <w:proofErr w:type="gramStart"/>
      <w:r>
        <w:rPr>
          <w:bCs/>
          <w:sz w:val="22"/>
          <w:szCs w:val="22"/>
        </w:rPr>
        <w:t>time period</w:t>
      </w:r>
      <w:proofErr w:type="gramEnd"/>
      <w:r>
        <w:rPr>
          <w:bCs/>
          <w:sz w:val="22"/>
          <w:szCs w:val="22"/>
        </w:rPr>
        <w:t>, for which the contract is concluded.</w:t>
      </w:r>
    </w:p>
    <w:p w:rsidR="00F85D94" w:rsidRPr="007D0DE3" w:rsidRDefault="00F85D94" w:rsidP="00F85D94">
      <w:pPr>
        <w:jc w:val="both"/>
        <w:rPr>
          <w:rFonts w:cs="Arial"/>
          <w:sz w:val="22"/>
          <w:szCs w:val="22"/>
        </w:rPr>
      </w:pPr>
    </w:p>
    <w:p w:rsidR="00F85D94" w:rsidRPr="007D0DE3" w:rsidRDefault="00F85D94" w:rsidP="00F85D94">
      <w:pPr>
        <w:jc w:val="both"/>
        <w:rPr>
          <w:rFonts w:cs="Arial"/>
          <w:sz w:val="22"/>
          <w:szCs w:val="22"/>
        </w:rPr>
      </w:pPr>
      <w:r>
        <w:rPr>
          <w:sz w:val="22"/>
          <w:szCs w:val="22"/>
        </w:rPr>
        <w:t>The contractual parties shall agree upon the quantity and type of individual items of goods for every successive order individually.</w:t>
      </w:r>
    </w:p>
    <w:p w:rsidR="00F85D94" w:rsidRPr="007D0DE3" w:rsidRDefault="00F85D94" w:rsidP="00F85D94">
      <w:pPr>
        <w:jc w:val="both"/>
        <w:rPr>
          <w:rFonts w:cs="Arial"/>
          <w:sz w:val="22"/>
          <w:szCs w:val="22"/>
        </w:rPr>
      </w:pPr>
    </w:p>
    <w:p w:rsidR="00F85D94" w:rsidRPr="007D0DE3" w:rsidRDefault="00F85D94" w:rsidP="00F85D94">
      <w:pPr>
        <w:jc w:val="both"/>
        <w:rPr>
          <w:rFonts w:cs="Arial"/>
          <w:sz w:val="22"/>
          <w:szCs w:val="22"/>
        </w:rPr>
      </w:pPr>
      <w:r>
        <w:rPr>
          <w:sz w:val="22"/>
          <w:szCs w:val="22"/>
        </w:rPr>
        <w:t>The buyer shall order individual goods by placing a written order.</w:t>
      </w:r>
    </w:p>
    <w:p w:rsidR="00F85D94" w:rsidRPr="007D0DE3" w:rsidRDefault="00F85D94" w:rsidP="00F85D94">
      <w:pPr>
        <w:jc w:val="both"/>
        <w:rPr>
          <w:rFonts w:cs="Arial"/>
          <w:sz w:val="22"/>
          <w:szCs w:val="22"/>
        </w:rPr>
      </w:pPr>
    </w:p>
    <w:p w:rsidR="00F85D94" w:rsidRPr="007D0DE3" w:rsidRDefault="00F85D94" w:rsidP="00F85D94">
      <w:pPr>
        <w:jc w:val="both"/>
        <w:rPr>
          <w:rFonts w:cs="Arial"/>
          <w:sz w:val="22"/>
          <w:szCs w:val="22"/>
        </w:rPr>
      </w:pPr>
      <w:r>
        <w:rPr>
          <w:sz w:val="22"/>
          <w:szCs w:val="22"/>
        </w:rPr>
        <w:t>The specifications of individual items are available in the pro forma invoice, which is an integral part of this contract.</w:t>
      </w:r>
    </w:p>
    <w:p w:rsidR="00F85D94" w:rsidRPr="007D0DE3" w:rsidRDefault="00F85D94" w:rsidP="00F85D94">
      <w:pPr>
        <w:rPr>
          <w:rFonts w:cs="Arial"/>
          <w:b/>
          <w:sz w:val="22"/>
          <w:szCs w:val="22"/>
        </w:rPr>
      </w:pPr>
    </w:p>
    <w:p w:rsidR="00F85D94" w:rsidRPr="007D0DE3" w:rsidRDefault="00F85D94" w:rsidP="00F85D94">
      <w:pPr>
        <w:rPr>
          <w:rFonts w:cs="Arial"/>
          <w:b/>
          <w:sz w:val="22"/>
          <w:szCs w:val="22"/>
        </w:rPr>
      </w:pPr>
    </w:p>
    <w:p w:rsidR="00F85D94" w:rsidRPr="007D0DE3" w:rsidRDefault="00F85D94" w:rsidP="006C5B9A">
      <w:pPr>
        <w:rPr>
          <w:rFonts w:cs="Arial"/>
          <w:bCs/>
          <w:sz w:val="22"/>
          <w:szCs w:val="22"/>
        </w:rPr>
      </w:pPr>
      <w:r>
        <w:rPr>
          <w:b/>
          <w:sz w:val="22"/>
          <w:szCs w:val="22"/>
        </w:rPr>
        <w:t>V. Quality of goods</w:t>
      </w:r>
    </w:p>
    <w:p w:rsidR="00F85D94" w:rsidRPr="007D0DE3" w:rsidRDefault="00F85D94" w:rsidP="00F85D94">
      <w:pPr>
        <w:jc w:val="center"/>
        <w:rPr>
          <w:rFonts w:cs="Arial"/>
          <w:bCs/>
          <w:sz w:val="22"/>
          <w:szCs w:val="22"/>
        </w:rPr>
      </w:pPr>
      <w:r>
        <w:rPr>
          <w:bCs/>
          <w:sz w:val="22"/>
          <w:szCs w:val="22"/>
        </w:rPr>
        <w:t xml:space="preserve"> Article 5</w:t>
      </w:r>
    </w:p>
    <w:p w:rsidR="00F85D94" w:rsidRPr="007D0DE3" w:rsidRDefault="00F85D94" w:rsidP="00F85D94">
      <w:pPr>
        <w:jc w:val="both"/>
        <w:rPr>
          <w:rFonts w:cs="Arial"/>
          <w:sz w:val="22"/>
          <w:szCs w:val="22"/>
        </w:rPr>
      </w:pPr>
      <w:r>
        <w:rPr>
          <w:sz w:val="22"/>
          <w:szCs w:val="22"/>
        </w:rPr>
        <w:t>The delivered goods must comply with all technical specifications listed in the tender documentation.</w:t>
      </w:r>
    </w:p>
    <w:p w:rsidR="00F85D94" w:rsidRPr="007D0DE3" w:rsidRDefault="00F85D94" w:rsidP="00F85D94">
      <w:pPr>
        <w:jc w:val="both"/>
        <w:rPr>
          <w:rFonts w:cs="Arial"/>
          <w:sz w:val="22"/>
          <w:szCs w:val="22"/>
        </w:rPr>
      </w:pPr>
      <w:r>
        <w:rPr>
          <w:sz w:val="22"/>
          <w:szCs w:val="22"/>
        </w:rPr>
        <w:t xml:space="preserve">The quality of the goods must meet applicable standards and the requirements of the buyer. </w:t>
      </w:r>
    </w:p>
    <w:p w:rsidR="00F85D94" w:rsidRPr="007D0DE3" w:rsidRDefault="00F85D94" w:rsidP="00F85D94">
      <w:pPr>
        <w:autoSpaceDE w:val="0"/>
        <w:autoSpaceDN w:val="0"/>
        <w:adjustRightInd w:val="0"/>
        <w:spacing w:line="240" w:lineRule="atLeast"/>
        <w:rPr>
          <w:rFonts w:cs="Arial"/>
          <w:sz w:val="22"/>
          <w:szCs w:val="22"/>
        </w:rPr>
      </w:pPr>
    </w:p>
    <w:p w:rsidR="00F85D94" w:rsidRPr="007D0DE3" w:rsidRDefault="00F85D94" w:rsidP="00F85D94">
      <w:pPr>
        <w:autoSpaceDE w:val="0"/>
        <w:autoSpaceDN w:val="0"/>
        <w:adjustRightInd w:val="0"/>
        <w:spacing w:line="240" w:lineRule="atLeast"/>
        <w:rPr>
          <w:rFonts w:cs="Arial"/>
          <w:b/>
          <w:sz w:val="22"/>
          <w:szCs w:val="22"/>
        </w:rPr>
      </w:pPr>
    </w:p>
    <w:p w:rsidR="00F85D94" w:rsidRPr="007D0DE3" w:rsidRDefault="00F85D94" w:rsidP="00F85D94">
      <w:pPr>
        <w:rPr>
          <w:rFonts w:cs="Arial"/>
          <w:b/>
          <w:sz w:val="22"/>
          <w:szCs w:val="22"/>
        </w:rPr>
      </w:pPr>
      <w:r>
        <w:rPr>
          <w:b/>
          <w:sz w:val="22"/>
          <w:szCs w:val="22"/>
        </w:rPr>
        <w:t>VI. Delivery times and location of delivery</w:t>
      </w:r>
    </w:p>
    <w:p w:rsidR="00063B87" w:rsidRDefault="00063B87" w:rsidP="00F85D94">
      <w:pPr>
        <w:autoSpaceDE w:val="0"/>
        <w:autoSpaceDN w:val="0"/>
        <w:adjustRightInd w:val="0"/>
        <w:spacing w:line="240" w:lineRule="atLeast"/>
        <w:jc w:val="center"/>
        <w:rPr>
          <w:rFonts w:cs="Arial"/>
          <w:sz w:val="22"/>
          <w:szCs w:val="22"/>
        </w:rPr>
      </w:pPr>
    </w:p>
    <w:p w:rsidR="00F85D94" w:rsidRPr="007D0DE3" w:rsidRDefault="00F85D94" w:rsidP="00F85D94">
      <w:pPr>
        <w:autoSpaceDE w:val="0"/>
        <w:autoSpaceDN w:val="0"/>
        <w:adjustRightInd w:val="0"/>
        <w:spacing w:line="240" w:lineRule="atLeast"/>
        <w:jc w:val="center"/>
        <w:rPr>
          <w:rFonts w:cs="Arial"/>
          <w:sz w:val="22"/>
          <w:szCs w:val="22"/>
        </w:rPr>
      </w:pPr>
      <w:r>
        <w:rPr>
          <w:sz w:val="22"/>
          <w:szCs w:val="22"/>
        </w:rPr>
        <w:t>Article</w:t>
      </w:r>
      <w:r w:rsidR="00063B87">
        <w:rPr>
          <w:sz w:val="22"/>
          <w:szCs w:val="22"/>
        </w:rPr>
        <w:t xml:space="preserve"> 6</w:t>
      </w:r>
    </w:p>
    <w:p w:rsidR="00F85D94" w:rsidRPr="007D0DE3" w:rsidRDefault="00F85D94" w:rsidP="00F85D94">
      <w:pPr>
        <w:jc w:val="both"/>
        <w:rPr>
          <w:rFonts w:cs="Arial"/>
          <w:sz w:val="22"/>
          <w:szCs w:val="22"/>
        </w:rPr>
      </w:pPr>
      <w:r>
        <w:rPr>
          <w:sz w:val="22"/>
          <w:szCs w:val="22"/>
        </w:rPr>
        <w:t>The seller undertakes to deliver the ordered goods to the buyer within 14 days after receiving a written order.</w:t>
      </w:r>
      <w:r>
        <w:rPr>
          <w:color w:val="FF6600"/>
          <w:sz w:val="22"/>
          <w:szCs w:val="22"/>
        </w:rPr>
        <w:t xml:space="preserve"> </w:t>
      </w:r>
      <w:r>
        <w:rPr>
          <w:sz w:val="22"/>
          <w:szCs w:val="22"/>
        </w:rPr>
        <w:t>The seller must deliver the entire quantity of the ordered goods within the deadline, specified in the preceding sentence.</w:t>
      </w:r>
    </w:p>
    <w:p w:rsidR="00F85D94" w:rsidRPr="007D0DE3" w:rsidRDefault="00F85D94" w:rsidP="00F85D94">
      <w:pPr>
        <w:jc w:val="both"/>
        <w:rPr>
          <w:rFonts w:cs="Arial"/>
          <w:color w:val="000000"/>
          <w:sz w:val="22"/>
          <w:szCs w:val="22"/>
        </w:rPr>
      </w:pPr>
      <w:r>
        <w:rPr>
          <w:color w:val="000000"/>
          <w:sz w:val="22"/>
          <w:szCs w:val="22"/>
        </w:rPr>
        <w:t xml:space="preserve">The seller undertakes to deliver and unload the goods to the Department for experimental oncology of the Institute for oncology Ljubljana, Building B, </w:t>
      </w:r>
      <w:proofErr w:type="spellStart"/>
      <w:r>
        <w:rPr>
          <w:color w:val="000000"/>
          <w:sz w:val="22"/>
          <w:szCs w:val="22"/>
        </w:rPr>
        <w:t>Zaloška</w:t>
      </w:r>
      <w:proofErr w:type="spellEnd"/>
      <w:r>
        <w:rPr>
          <w:color w:val="000000"/>
          <w:sz w:val="22"/>
          <w:szCs w:val="22"/>
        </w:rPr>
        <w:t xml:space="preserve"> </w:t>
      </w:r>
      <w:proofErr w:type="spellStart"/>
      <w:r>
        <w:rPr>
          <w:color w:val="000000"/>
          <w:sz w:val="22"/>
          <w:szCs w:val="22"/>
        </w:rPr>
        <w:t>cesta</w:t>
      </w:r>
      <w:proofErr w:type="spellEnd"/>
      <w:r>
        <w:rPr>
          <w:color w:val="000000"/>
          <w:sz w:val="22"/>
          <w:szCs w:val="22"/>
        </w:rPr>
        <w:t xml:space="preserve"> 5, 1000 Ljubljana.</w:t>
      </w:r>
    </w:p>
    <w:p w:rsidR="00F85D94" w:rsidRPr="007D0DE3" w:rsidRDefault="00F85D94" w:rsidP="00F85D94">
      <w:pPr>
        <w:jc w:val="center"/>
        <w:rPr>
          <w:rFonts w:cs="Arial"/>
          <w:b/>
          <w:sz w:val="22"/>
          <w:szCs w:val="22"/>
        </w:rPr>
      </w:pPr>
    </w:p>
    <w:p w:rsidR="00F85D94" w:rsidRPr="007D0DE3" w:rsidRDefault="00F85D94" w:rsidP="00F85D94">
      <w:pPr>
        <w:jc w:val="center"/>
        <w:rPr>
          <w:rFonts w:cs="Arial"/>
          <w:b/>
          <w:sz w:val="22"/>
          <w:szCs w:val="22"/>
        </w:rPr>
      </w:pPr>
    </w:p>
    <w:p w:rsidR="00F85D94" w:rsidRPr="007D0DE3" w:rsidRDefault="00F85D94" w:rsidP="00F85D94">
      <w:pPr>
        <w:rPr>
          <w:rFonts w:cs="Arial"/>
          <w:b/>
          <w:sz w:val="22"/>
          <w:szCs w:val="22"/>
        </w:rPr>
      </w:pPr>
      <w:r>
        <w:rPr>
          <w:b/>
          <w:sz w:val="22"/>
          <w:szCs w:val="22"/>
        </w:rPr>
        <w:t>VII. Acceptance of delivery, quality check and complaints</w:t>
      </w:r>
    </w:p>
    <w:p w:rsidR="00F85D94" w:rsidRPr="007D0DE3" w:rsidRDefault="00F85D94" w:rsidP="00F85D94">
      <w:pPr>
        <w:rPr>
          <w:rFonts w:cs="Arial"/>
          <w:b/>
          <w:sz w:val="22"/>
          <w:szCs w:val="22"/>
        </w:rPr>
      </w:pPr>
    </w:p>
    <w:p w:rsidR="00F85D94" w:rsidRPr="007D0DE3" w:rsidRDefault="00063B87" w:rsidP="00F85D94">
      <w:pPr>
        <w:jc w:val="center"/>
        <w:rPr>
          <w:rFonts w:cs="Arial"/>
          <w:sz w:val="22"/>
          <w:szCs w:val="22"/>
        </w:rPr>
      </w:pPr>
      <w:r>
        <w:rPr>
          <w:sz w:val="22"/>
          <w:szCs w:val="22"/>
        </w:rPr>
        <w:t xml:space="preserve"> </w:t>
      </w:r>
      <w:r w:rsidR="00F85D94">
        <w:rPr>
          <w:sz w:val="22"/>
          <w:szCs w:val="22"/>
        </w:rPr>
        <w:t>Article 7</w:t>
      </w:r>
    </w:p>
    <w:p w:rsidR="00F85D94" w:rsidRPr="007D0DE3" w:rsidRDefault="00F85D94" w:rsidP="00F85D94">
      <w:pPr>
        <w:jc w:val="both"/>
        <w:rPr>
          <w:rFonts w:cs="Arial"/>
          <w:sz w:val="22"/>
          <w:szCs w:val="22"/>
        </w:rPr>
      </w:pPr>
      <w:r>
        <w:rPr>
          <w:sz w:val="22"/>
          <w:szCs w:val="22"/>
        </w:rPr>
        <w:t>The buyer undertakes to accept the delivered goods based on a delivery note.</w:t>
      </w:r>
    </w:p>
    <w:p w:rsidR="00F85D94" w:rsidRPr="007D0DE3" w:rsidRDefault="00F85D94" w:rsidP="008037E9">
      <w:pPr>
        <w:jc w:val="both"/>
        <w:rPr>
          <w:rFonts w:cs="Arial"/>
          <w:sz w:val="22"/>
          <w:szCs w:val="22"/>
        </w:rPr>
      </w:pPr>
      <w:r>
        <w:rPr>
          <w:sz w:val="22"/>
          <w:szCs w:val="22"/>
        </w:rPr>
        <w:t>The buyer shall notify the supplier of any complaints due to inadequate quality or quantity in written form, as follows:</w:t>
      </w:r>
    </w:p>
    <w:p w:rsidR="00F85D94" w:rsidRPr="007D0DE3" w:rsidRDefault="00F85D94" w:rsidP="00D81D60">
      <w:pPr>
        <w:numPr>
          <w:ilvl w:val="0"/>
          <w:numId w:val="10"/>
        </w:numPr>
        <w:ind w:left="357" w:hanging="357"/>
        <w:jc w:val="both"/>
        <w:rPr>
          <w:rFonts w:cs="Arial"/>
          <w:sz w:val="22"/>
          <w:szCs w:val="22"/>
        </w:rPr>
      </w:pPr>
      <w:r>
        <w:rPr>
          <w:sz w:val="22"/>
          <w:szCs w:val="22"/>
        </w:rPr>
        <w:t xml:space="preserve">regarding inadequate </w:t>
      </w:r>
      <w:r w:rsidR="00063B87">
        <w:rPr>
          <w:sz w:val="22"/>
          <w:szCs w:val="22"/>
        </w:rPr>
        <w:t>quantity,</w:t>
      </w:r>
      <w:r>
        <w:rPr>
          <w:sz w:val="22"/>
          <w:szCs w:val="22"/>
        </w:rPr>
        <w:t xml:space="preserve"> no later than one (1) day after receiving the goods;</w:t>
      </w:r>
    </w:p>
    <w:p w:rsidR="00F85D94" w:rsidRPr="007D0DE3" w:rsidRDefault="00F85D94" w:rsidP="00D81D60">
      <w:pPr>
        <w:numPr>
          <w:ilvl w:val="0"/>
          <w:numId w:val="10"/>
        </w:numPr>
        <w:ind w:left="357" w:hanging="357"/>
        <w:jc w:val="both"/>
        <w:rPr>
          <w:rFonts w:cs="Arial"/>
          <w:sz w:val="22"/>
          <w:szCs w:val="22"/>
        </w:rPr>
      </w:pPr>
      <w:r>
        <w:rPr>
          <w:sz w:val="22"/>
          <w:szCs w:val="22"/>
        </w:rPr>
        <w:t xml:space="preserve">regarding </w:t>
      </w:r>
      <w:r w:rsidR="00063B87">
        <w:rPr>
          <w:sz w:val="22"/>
          <w:szCs w:val="22"/>
        </w:rPr>
        <w:t>quality,</w:t>
      </w:r>
      <w:r>
        <w:rPr>
          <w:sz w:val="22"/>
          <w:szCs w:val="22"/>
        </w:rPr>
        <w:t xml:space="preserve"> no later than eight (8) days after receiving the goods in storage.</w:t>
      </w:r>
    </w:p>
    <w:p w:rsidR="00F85D94" w:rsidRPr="007D0DE3" w:rsidRDefault="00F85D94" w:rsidP="00F85D94">
      <w:pPr>
        <w:jc w:val="both"/>
        <w:rPr>
          <w:rFonts w:cs="Arial"/>
          <w:sz w:val="22"/>
          <w:szCs w:val="22"/>
        </w:rPr>
      </w:pPr>
    </w:p>
    <w:p w:rsidR="00F85D94" w:rsidRPr="007D0DE3" w:rsidRDefault="00F85D94" w:rsidP="00F85D94">
      <w:pPr>
        <w:jc w:val="both"/>
        <w:rPr>
          <w:rFonts w:cs="Arial"/>
          <w:sz w:val="22"/>
          <w:szCs w:val="22"/>
        </w:rPr>
      </w:pPr>
      <w:r>
        <w:rPr>
          <w:sz w:val="22"/>
          <w:szCs w:val="22"/>
        </w:rPr>
        <w:t>In the event of a complaint the supplier must immediately correct the shortcoming with a new delivery.</w:t>
      </w:r>
    </w:p>
    <w:p w:rsidR="00F85D94" w:rsidRPr="007D0DE3" w:rsidRDefault="00F85D94" w:rsidP="00F85D94">
      <w:pPr>
        <w:jc w:val="both"/>
        <w:rPr>
          <w:rFonts w:cs="Arial"/>
          <w:sz w:val="22"/>
          <w:szCs w:val="22"/>
        </w:rPr>
      </w:pPr>
    </w:p>
    <w:p w:rsidR="00F85D94" w:rsidRPr="007D0DE3" w:rsidRDefault="00F85D94" w:rsidP="00F85D94">
      <w:pPr>
        <w:jc w:val="both"/>
        <w:rPr>
          <w:rFonts w:cs="Arial"/>
          <w:sz w:val="22"/>
          <w:szCs w:val="22"/>
        </w:rPr>
      </w:pPr>
      <w:r>
        <w:rPr>
          <w:sz w:val="22"/>
          <w:szCs w:val="22"/>
        </w:rPr>
        <w:t>Hidden defects are subject to the provisions of the Code of Obligations.</w:t>
      </w:r>
    </w:p>
    <w:p w:rsidR="00F85D94" w:rsidRPr="007D0DE3" w:rsidRDefault="00F85D94" w:rsidP="00F85D94">
      <w:pPr>
        <w:rPr>
          <w:rFonts w:cs="Arial"/>
          <w:sz w:val="22"/>
          <w:szCs w:val="22"/>
        </w:rPr>
      </w:pPr>
    </w:p>
    <w:p w:rsidR="00F85D94" w:rsidRPr="007D0DE3" w:rsidRDefault="00F85D94" w:rsidP="00F85D94">
      <w:pPr>
        <w:rPr>
          <w:rFonts w:cs="Arial"/>
          <w:sz w:val="22"/>
          <w:szCs w:val="22"/>
        </w:rPr>
      </w:pPr>
    </w:p>
    <w:p w:rsidR="00F85D94" w:rsidRPr="007D0DE3" w:rsidRDefault="00F85D94" w:rsidP="00F85D94">
      <w:pPr>
        <w:rPr>
          <w:rFonts w:cs="Arial"/>
          <w:b/>
          <w:sz w:val="22"/>
          <w:szCs w:val="22"/>
        </w:rPr>
      </w:pPr>
      <w:r>
        <w:rPr>
          <w:b/>
          <w:sz w:val="22"/>
          <w:szCs w:val="22"/>
        </w:rPr>
        <w:t>VIII. Prices</w:t>
      </w:r>
    </w:p>
    <w:p w:rsidR="00F85D94" w:rsidRPr="007D0DE3" w:rsidRDefault="00063B87" w:rsidP="00F85D94">
      <w:pPr>
        <w:jc w:val="center"/>
        <w:rPr>
          <w:rFonts w:cs="Arial"/>
          <w:sz w:val="22"/>
          <w:szCs w:val="22"/>
        </w:rPr>
      </w:pPr>
      <w:r>
        <w:rPr>
          <w:sz w:val="22"/>
          <w:szCs w:val="22"/>
        </w:rPr>
        <w:t xml:space="preserve"> </w:t>
      </w:r>
      <w:r w:rsidR="00F85D94">
        <w:rPr>
          <w:sz w:val="22"/>
          <w:szCs w:val="22"/>
        </w:rPr>
        <w:t>Article 8</w:t>
      </w:r>
    </w:p>
    <w:p w:rsidR="00F85D94" w:rsidRPr="007D0DE3" w:rsidRDefault="00F85D94" w:rsidP="00F85D94">
      <w:pPr>
        <w:jc w:val="both"/>
        <w:rPr>
          <w:rFonts w:cs="Arial"/>
          <w:sz w:val="22"/>
          <w:szCs w:val="22"/>
        </w:rPr>
      </w:pPr>
      <w:r>
        <w:rPr>
          <w:sz w:val="22"/>
          <w:szCs w:val="22"/>
        </w:rPr>
        <w:t>The prices quoted</w:t>
      </w:r>
      <w:r w:rsidR="00063B87">
        <w:rPr>
          <w:sz w:val="22"/>
          <w:szCs w:val="22"/>
        </w:rPr>
        <w:t xml:space="preserve"> in the tender are fixed for a</w:t>
      </w:r>
      <w:r>
        <w:rPr>
          <w:sz w:val="22"/>
          <w:szCs w:val="22"/>
        </w:rPr>
        <w:t xml:space="preserve"> </w:t>
      </w:r>
      <w:proofErr w:type="gramStart"/>
      <w:r>
        <w:rPr>
          <w:sz w:val="22"/>
          <w:szCs w:val="22"/>
        </w:rPr>
        <w:t>time period</w:t>
      </w:r>
      <w:proofErr w:type="gramEnd"/>
      <w:r>
        <w:rPr>
          <w:sz w:val="22"/>
          <w:szCs w:val="22"/>
        </w:rPr>
        <w:t xml:space="preserve"> of t</w:t>
      </w:r>
      <w:r w:rsidR="001D77BE">
        <w:rPr>
          <w:sz w:val="22"/>
          <w:szCs w:val="22"/>
        </w:rPr>
        <w:t>wo (2</w:t>
      </w:r>
      <w:r>
        <w:rPr>
          <w:sz w:val="22"/>
          <w:szCs w:val="22"/>
        </w:rPr>
        <w:t xml:space="preserve">) years. </w:t>
      </w:r>
    </w:p>
    <w:p w:rsidR="00F85D94" w:rsidRPr="007D0DE3" w:rsidRDefault="00F85D94" w:rsidP="00F85D94">
      <w:pPr>
        <w:jc w:val="both"/>
        <w:rPr>
          <w:rFonts w:cs="Arial"/>
          <w:sz w:val="22"/>
          <w:szCs w:val="22"/>
        </w:rPr>
      </w:pPr>
    </w:p>
    <w:p w:rsidR="00F85D94" w:rsidRPr="007D0DE3" w:rsidRDefault="00F85D94" w:rsidP="00F85D94">
      <w:pPr>
        <w:jc w:val="both"/>
        <w:rPr>
          <w:rFonts w:cs="Arial"/>
          <w:sz w:val="22"/>
          <w:szCs w:val="22"/>
        </w:rPr>
      </w:pPr>
      <w:r>
        <w:rPr>
          <w:sz w:val="22"/>
          <w:szCs w:val="22"/>
        </w:rPr>
        <w:t>The prices of goods include the ultimate cost of the goods including all costs (such as eventual excise duties, fees, transport insurance, all taxes) and eventual discounts.</w:t>
      </w:r>
    </w:p>
    <w:p w:rsidR="00F85D94" w:rsidRPr="007D0DE3" w:rsidRDefault="00F85D94" w:rsidP="00F85D94">
      <w:pPr>
        <w:jc w:val="both"/>
        <w:rPr>
          <w:rFonts w:cs="Arial"/>
          <w:b/>
          <w:sz w:val="22"/>
          <w:szCs w:val="22"/>
        </w:rPr>
      </w:pPr>
    </w:p>
    <w:p w:rsidR="00F85D94" w:rsidRPr="006C5B9A" w:rsidRDefault="00F85D94" w:rsidP="00F85D94">
      <w:pPr>
        <w:jc w:val="both"/>
        <w:rPr>
          <w:rFonts w:cs="Arial"/>
          <w:sz w:val="22"/>
          <w:szCs w:val="22"/>
        </w:rPr>
      </w:pPr>
      <w:r>
        <w:rPr>
          <w:sz w:val="22"/>
          <w:szCs w:val="22"/>
        </w:rPr>
        <w:t xml:space="preserve">The prices apply on a DDP parity basis (Delivery Duty Paid, Incoterms 200), unloaded at the delivery location. </w:t>
      </w:r>
    </w:p>
    <w:p w:rsidR="00F85D94" w:rsidRPr="007D0DE3" w:rsidRDefault="00F85D94" w:rsidP="00F85D94">
      <w:pPr>
        <w:rPr>
          <w:rFonts w:cs="Arial"/>
          <w:b/>
          <w:sz w:val="22"/>
          <w:szCs w:val="22"/>
        </w:rPr>
      </w:pPr>
      <w:r>
        <w:rPr>
          <w:b/>
          <w:sz w:val="22"/>
          <w:szCs w:val="22"/>
        </w:rPr>
        <w:lastRenderedPageBreak/>
        <w:t>IX. Terms and method of payment</w:t>
      </w:r>
    </w:p>
    <w:p w:rsidR="00F85D94" w:rsidRPr="007D0DE3" w:rsidRDefault="00F85D94" w:rsidP="00F85D94">
      <w:pPr>
        <w:jc w:val="center"/>
        <w:rPr>
          <w:rFonts w:cs="Arial"/>
          <w:sz w:val="22"/>
          <w:szCs w:val="22"/>
        </w:rPr>
      </w:pPr>
      <w:r>
        <w:rPr>
          <w:sz w:val="22"/>
          <w:szCs w:val="22"/>
        </w:rPr>
        <w:t xml:space="preserve">   Article 9</w:t>
      </w:r>
    </w:p>
    <w:p w:rsidR="00F85D94" w:rsidRPr="007D0DE3" w:rsidRDefault="00F85D94" w:rsidP="00F85D94">
      <w:pPr>
        <w:jc w:val="both"/>
        <w:rPr>
          <w:rFonts w:cs="Arial"/>
          <w:sz w:val="22"/>
          <w:szCs w:val="22"/>
        </w:rPr>
      </w:pPr>
      <w:r>
        <w:rPr>
          <w:sz w:val="22"/>
          <w:szCs w:val="22"/>
        </w:rPr>
        <w:t>The buyer undertakes to pay the delivered goods within 30 days after receiving the invoice, to the seller’s bank account.</w:t>
      </w:r>
    </w:p>
    <w:p w:rsidR="001D77BE" w:rsidRPr="001D77BE" w:rsidRDefault="001D77BE" w:rsidP="001D77BE">
      <w:pPr>
        <w:pStyle w:val="Brezrazmikov"/>
        <w:jc w:val="both"/>
        <w:rPr>
          <w:sz w:val="22"/>
          <w:szCs w:val="22"/>
          <w:lang w:val="en-GB" w:eastAsia="en-GB"/>
        </w:rPr>
      </w:pPr>
      <w:r w:rsidRPr="001D77BE">
        <w:rPr>
          <w:sz w:val="22"/>
          <w:szCs w:val="22"/>
          <w:lang w:val="en" w:eastAsia="en-GB"/>
        </w:rPr>
        <w:t>If at the time of implementation of this public procurement, special law sets</w:t>
      </w:r>
      <w:r w:rsidRPr="001D77BE">
        <w:rPr>
          <w:sz w:val="22"/>
          <w:szCs w:val="22"/>
          <w:lang w:val="en-GB" w:eastAsia="en-GB"/>
        </w:rPr>
        <w:t xml:space="preserve"> </w:t>
      </w:r>
      <w:r w:rsidRPr="001D77BE">
        <w:rPr>
          <w:sz w:val="22"/>
          <w:szCs w:val="22"/>
          <w:lang w:val="en" w:eastAsia="en-GB"/>
        </w:rPr>
        <w:t>a special payment deadline for budget users, then special payment deadline applies.</w:t>
      </w:r>
    </w:p>
    <w:p w:rsidR="00F85D94" w:rsidRPr="007D0DE3" w:rsidRDefault="00F85D94" w:rsidP="00F85D94">
      <w:pPr>
        <w:jc w:val="both"/>
        <w:rPr>
          <w:rFonts w:cs="Arial"/>
          <w:sz w:val="22"/>
          <w:szCs w:val="22"/>
        </w:rPr>
      </w:pPr>
    </w:p>
    <w:p w:rsidR="00F85D94" w:rsidRPr="007D0DE3" w:rsidRDefault="00F85D94" w:rsidP="00F85D94">
      <w:pPr>
        <w:jc w:val="both"/>
        <w:rPr>
          <w:rFonts w:cs="Arial"/>
          <w:sz w:val="22"/>
          <w:szCs w:val="22"/>
        </w:rPr>
      </w:pPr>
      <w:r>
        <w:rPr>
          <w:sz w:val="22"/>
          <w:szCs w:val="22"/>
        </w:rPr>
        <w:t>In case of late payment, the buyer must pay the seller default interest at the statutory rate upon his request.</w:t>
      </w:r>
    </w:p>
    <w:p w:rsidR="00F85D94" w:rsidRPr="007D0DE3" w:rsidRDefault="00F85D94" w:rsidP="00F85D94">
      <w:pPr>
        <w:jc w:val="both"/>
        <w:rPr>
          <w:rFonts w:cs="Arial"/>
          <w:sz w:val="22"/>
          <w:szCs w:val="22"/>
        </w:rPr>
      </w:pPr>
    </w:p>
    <w:p w:rsidR="00F85D94" w:rsidRPr="007D0DE3" w:rsidRDefault="006C5B9A" w:rsidP="00F85D94">
      <w:pPr>
        <w:tabs>
          <w:tab w:val="num" w:pos="704"/>
        </w:tabs>
        <w:jc w:val="both"/>
        <w:rPr>
          <w:rFonts w:cs="Arial"/>
          <w:sz w:val="22"/>
          <w:szCs w:val="22"/>
        </w:rPr>
      </w:pPr>
      <w:r>
        <w:rPr>
          <w:sz w:val="22"/>
          <w:szCs w:val="22"/>
        </w:rPr>
        <w:t xml:space="preserve">All payments </w:t>
      </w:r>
      <w:proofErr w:type="gramStart"/>
      <w:r>
        <w:rPr>
          <w:sz w:val="22"/>
          <w:szCs w:val="22"/>
        </w:rPr>
        <w:t>will be made</w:t>
      </w:r>
      <w:proofErr w:type="gramEnd"/>
      <w:r w:rsidR="00F85D94">
        <w:rPr>
          <w:sz w:val="22"/>
          <w:szCs w:val="22"/>
        </w:rPr>
        <w:t xml:space="preserve"> to the following seller’s bank account: _________</w:t>
      </w:r>
      <w:r>
        <w:rPr>
          <w:sz w:val="22"/>
          <w:szCs w:val="22"/>
        </w:rPr>
        <w:t>_______</w:t>
      </w:r>
      <w:r w:rsidR="00F85D94">
        <w:rPr>
          <w:sz w:val="22"/>
          <w:szCs w:val="22"/>
        </w:rPr>
        <w:t xml:space="preserve">______ at </w:t>
      </w:r>
      <w:r>
        <w:rPr>
          <w:sz w:val="22"/>
          <w:szCs w:val="22"/>
        </w:rPr>
        <w:t>bank ______________</w:t>
      </w:r>
      <w:r w:rsidR="00F85D94">
        <w:rPr>
          <w:sz w:val="22"/>
          <w:szCs w:val="22"/>
        </w:rPr>
        <w:t>_________</w:t>
      </w:r>
      <w:r w:rsidR="00063B87">
        <w:rPr>
          <w:sz w:val="22"/>
          <w:szCs w:val="22"/>
        </w:rPr>
        <w:t>_.</w:t>
      </w:r>
    </w:p>
    <w:p w:rsidR="00F85D94" w:rsidRPr="007D0DE3" w:rsidRDefault="00F85D94" w:rsidP="00F85D94">
      <w:pPr>
        <w:jc w:val="both"/>
        <w:rPr>
          <w:rFonts w:cs="Arial"/>
          <w:sz w:val="22"/>
          <w:szCs w:val="22"/>
        </w:rPr>
      </w:pPr>
    </w:p>
    <w:p w:rsidR="00F85D94" w:rsidRPr="007D0DE3" w:rsidRDefault="00F85D94" w:rsidP="00F85D94">
      <w:pPr>
        <w:rPr>
          <w:rFonts w:cs="Arial"/>
          <w:b/>
          <w:sz w:val="22"/>
          <w:szCs w:val="22"/>
        </w:rPr>
      </w:pPr>
    </w:p>
    <w:p w:rsidR="00F85D94" w:rsidRPr="007D0DE3" w:rsidRDefault="00F85D94" w:rsidP="00F85D94">
      <w:pPr>
        <w:rPr>
          <w:rFonts w:cs="Arial"/>
          <w:b/>
          <w:sz w:val="22"/>
          <w:szCs w:val="22"/>
        </w:rPr>
      </w:pPr>
      <w:r>
        <w:rPr>
          <w:b/>
          <w:sz w:val="22"/>
          <w:szCs w:val="22"/>
        </w:rPr>
        <w:t>X. Obligations of the buyer and seller</w:t>
      </w:r>
    </w:p>
    <w:p w:rsidR="00F85D94" w:rsidRPr="007D0DE3" w:rsidRDefault="00F85D94" w:rsidP="00F85D94">
      <w:pPr>
        <w:jc w:val="center"/>
        <w:rPr>
          <w:rFonts w:cs="Arial"/>
          <w:sz w:val="22"/>
          <w:szCs w:val="22"/>
        </w:rPr>
      </w:pPr>
      <w:r>
        <w:rPr>
          <w:sz w:val="22"/>
          <w:szCs w:val="22"/>
        </w:rPr>
        <w:t xml:space="preserve">   Article 10</w:t>
      </w:r>
    </w:p>
    <w:p w:rsidR="00F85D94" w:rsidRPr="007D0DE3" w:rsidRDefault="00F85D94" w:rsidP="00F85D94">
      <w:pPr>
        <w:jc w:val="both"/>
        <w:rPr>
          <w:rFonts w:cs="Arial"/>
          <w:sz w:val="22"/>
          <w:szCs w:val="22"/>
        </w:rPr>
      </w:pPr>
      <w:r>
        <w:rPr>
          <w:sz w:val="22"/>
          <w:szCs w:val="22"/>
        </w:rPr>
        <w:t>The buyer undertakes to:</w:t>
      </w:r>
    </w:p>
    <w:p w:rsidR="00F85D94" w:rsidRPr="007D0DE3" w:rsidRDefault="00F85D94" w:rsidP="00F85D94">
      <w:pPr>
        <w:jc w:val="both"/>
        <w:rPr>
          <w:rFonts w:cs="Arial"/>
          <w:sz w:val="22"/>
          <w:szCs w:val="22"/>
        </w:rPr>
      </w:pPr>
      <w:r>
        <w:rPr>
          <w:sz w:val="22"/>
          <w:szCs w:val="22"/>
        </w:rPr>
        <w:t>- accept the ordered goods;</w:t>
      </w:r>
    </w:p>
    <w:p w:rsidR="00F85D94" w:rsidRPr="007D0DE3" w:rsidRDefault="00F85D94" w:rsidP="00F85D94">
      <w:pPr>
        <w:jc w:val="both"/>
        <w:rPr>
          <w:rFonts w:cs="Arial"/>
          <w:sz w:val="22"/>
          <w:szCs w:val="22"/>
        </w:rPr>
      </w:pPr>
      <w:r>
        <w:rPr>
          <w:sz w:val="22"/>
          <w:szCs w:val="22"/>
        </w:rPr>
        <w:t>- settle his financial obligations towards the seller.</w:t>
      </w:r>
    </w:p>
    <w:p w:rsidR="00F85D94" w:rsidRPr="007D0DE3" w:rsidRDefault="00F85D94" w:rsidP="00F85D94">
      <w:pPr>
        <w:jc w:val="both"/>
        <w:rPr>
          <w:rFonts w:cs="Arial"/>
          <w:sz w:val="22"/>
          <w:szCs w:val="22"/>
        </w:rPr>
      </w:pPr>
      <w:r>
        <w:rPr>
          <w:sz w:val="22"/>
          <w:szCs w:val="22"/>
        </w:rPr>
        <w:t xml:space="preserve"> </w:t>
      </w:r>
    </w:p>
    <w:p w:rsidR="00F85D94" w:rsidRPr="007D0DE3" w:rsidRDefault="00F85D94" w:rsidP="00F85D94">
      <w:pPr>
        <w:jc w:val="both"/>
        <w:rPr>
          <w:rFonts w:cs="Arial"/>
          <w:sz w:val="22"/>
          <w:szCs w:val="22"/>
        </w:rPr>
      </w:pPr>
      <w:r>
        <w:rPr>
          <w:sz w:val="22"/>
          <w:szCs w:val="22"/>
        </w:rPr>
        <w:t>The seller undertakes to:</w:t>
      </w:r>
    </w:p>
    <w:p w:rsidR="00F85D94" w:rsidRPr="007D0DE3" w:rsidRDefault="00F85D94" w:rsidP="00F85D94">
      <w:pPr>
        <w:jc w:val="both"/>
        <w:rPr>
          <w:rFonts w:cs="Arial"/>
          <w:sz w:val="22"/>
          <w:szCs w:val="22"/>
        </w:rPr>
      </w:pPr>
      <w:r>
        <w:rPr>
          <w:sz w:val="22"/>
          <w:szCs w:val="22"/>
        </w:rPr>
        <w:t>- supply the goods, subject of the individual order, in the quality, within the agreed upon deadline and to the agreed upon delivery location;</w:t>
      </w:r>
    </w:p>
    <w:p w:rsidR="00F85D94" w:rsidRPr="007D0DE3" w:rsidRDefault="00F85D94" w:rsidP="00F85D94">
      <w:pPr>
        <w:jc w:val="both"/>
        <w:rPr>
          <w:rFonts w:cs="Arial"/>
          <w:sz w:val="22"/>
          <w:szCs w:val="22"/>
        </w:rPr>
      </w:pPr>
      <w:r>
        <w:rPr>
          <w:sz w:val="22"/>
          <w:szCs w:val="22"/>
        </w:rPr>
        <w:t>- immediately inform the buyer of any objective reasons that would prevent the seller from fulfilling his obligations under the public contract.</w:t>
      </w:r>
    </w:p>
    <w:p w:rsidR="00F85D94" w:rsidRPr="007D0DE3" w:rsidRDefault="00F85D94" w:rsidP="00F85D94">
      <w:pPr>
        <w:jc w:val="both"/>
        <w:rPr>
          <w:rFonts w:cs="Arial"/>
          <w:sz w:val="22"/>
          <w:szCs w:val="22"/>
        </w:rPr>
      </w:pPr>
    </w:p>
    <w:p w:rsidR="00F85D94" w:rsidRPr="007D0DE3" w:rsidRDefault="00F85D94" w:rsidP="00F85D94">
      <w:pPr>
        <w:jc w:val="both"/>
        <w:rPr>
          <w:rFonts w:cs="Arial"/>
          <w:bCs/>
          <w:sz w:val="22"/>
          <w:szCs w:val="22"/>
        </w:rPr>
      </w:pPr>
      <w:r>
        <w:rPr>
          <w:bCs/>
          <w:sz w:val="22"/>
          <w:szCs w:val="22"/>
        </w:rPr>
        <w:t>The contractual parties undertake to take all necessary measures to execute the contract and to act with due diligence.</w:t>
      </w:r>
    </w:p>
    <w:p w:rsidR="00F85D94" w:rsidRPr="007D0DE3" w:rsidRDefault="00F85D94" w:rsidP="00F85D94">
      <w:pPr>
        <w:tabs>
          <w:tab w:val="num" w:pos="704"/>
        </w:tabs>
        <w:rPr>
          <w:rFonts w:cs="Arial"/>
          <w:sz w:val="22"/>
          <w:szCs w:val="22"/>
        </w:rPr>
      </w:pPr>
    </w:p>
    <w:p w:rsidR="00F85D94" w:rsidRPr="007D0DE3" w:rsidRDefault="00F85D94" w:rsidP="00F85D94">
      <w:pPr>
        <w:tabs>
          <w:tab w:val="num" w:pos="704"/>
        </w:tabs>
        <w:rPr>
          <w:rFonts w:cs="Arial"/>
          <w:sz w:val="22"/>
          <w:szCs w:val="22"/>
        </w:rPr>
      </w:pPr>
    </w:p>
    <w:p w:rsidR="00F85D94" w:rsidRPr="007D0DE3" w:rsidRDefault="00F85D94" w:rsidP="00F85D94">
      <w:pPr>
        <w:rPr>
          <w:rFonts w:cs="Arial"/>
          <w:b/>
          <w:sz w:val="22"/>
          <w:szCs w:val="22"/>
        </w:rPr>
      </w:pPr>
      <w:r>
        <w:rPr>
          <w:b/>
          <w:sz w:val="22"/>
          <w:szCs w:val="22"/>
        </w:rPr>
        <w:t>XI. Guardians of the contract:</w:t>
      </w:r>
    </w:p>
    <w:p w:rsidR="00F85D94" w:rsidRPr="007D0DE3" w:rsidRDefault="00F85D94" w:rsidP="00F85D94">
      <w:pPr>
        <w:jc w:val="center"/>
        <w:rPr>
          <w:rFonts w:cs="Arial"/>
          <w:bCs/>
          <w:sz w:val="22"/>
          <w:szCs w:val="22"/>
        </w:rPr>
      </w:pPr>
      <w:r>
        <w:rPr>
          <w:bCs/>
          <w:sz w:val="22"/>
          <w:szCs w:val="22"/>
        </w:rPr>
        <w:t xml:space="preserve">   Article 11</w:t>
      </w:r>
    </w:p>
    <w:p w:rsidR="00F85D94" w:rsidRPr="007D0DE3" w:rsidRDefault="00F85D94" w:rsidP="00F85D94">
      <w:pPr>
        <w:tabs>
          <w:tab w:val="num" w:pos="704"/>
        </w:tabs>
        <w:rPr>
          <w:rFonts w:cs="Arial"/>
          <w:sz w:val="22"/>
          <w:szCs w:val="22"/>
        </w:rPr>
      </w:pPr>
      <w:r>
        <w:rPr>
          <w:sz w:val="22"/>
          <w:szCs w:val="22"/>
        </w:rPr>
        <w:t>The guardians for the implementation of the contract are:</w:t>
      </w:r>
    </w:p>
    <w:p w:rsidR="00F85D94" w:rsidRPr="007D0DE3" w:rsidRDefault="00604756" w:rsidP="00D81D60">
      <w:pPr>
        <w:numPr>
          <w:ilvl w:val="0"/>
          <w:numId w:val="13"/>
        </w:numPr>
        <w:tabs>
          <w:tab w:val="num" w:pos="4395"/>
        </w:tabs>
        <w:ind w:left="714" w:hanging="357"/>
        <w:jc w:val="both"/>
        <w:rPr>
          <w:rFonts w:cs="Arial"/>
          <w:color w:val="000000"/>
          <w:sz w:val="22"/>
          <w:szCs w:val="22"/>
        </w:rPr>
      </w:pPr>
      <w:r>
        <w:rPr>
          <w:sz w:val="22"/>
          <w:szCs w:val="22"/>
        </w:rPr>
        <w:t>for the buyer: prof. dr. Gregor</w:t>
      </w:r>
      <w:r w:rsidR="00F85D94">
        <w:rPr>
          <w:sz w:val="22"/>
          <w:szCs w:val="22"/>
        </w:rPr>
        <w:t xml:space="preserve"> Serša, </w:t>
      </w:r>
      <w:proofErr w:type="spellStart"/>
      <w:r w:rsidR="00F85D94">
        <w:rPr>
          <w:sz w:val="22"/>
          <w:szCs w:val="22"/>
        </w:rPr>
        <w:t>univ.</w:t>
      </w:r>
      <w:proofErr w:type="spellEnd"/>
      <w:r w:rsidR="00F85D94">
        <w:rPr>
          <w:sz w:val="22"/>
          <w:szCs w:val="22"/>
        </w:rPr>
        <w:t xml:space="preserve"> dipl. biol.</w:t>
      </w:r>
      <w:r w:rsidR="00F85D94">
        <w:rPr>
          <w:color w:val="000000"/>
          <w:sz w:val="22"/>
          <w:szCs w:val="22"/>
        </w:rPr>
        <w:t xml:space="preserve">   </w:t>
      </w:r>
    </w:p>
    <w:p w:rsidR="00F85D94" w:rsidRPr="007D0DE3" w:rsidRDefault="00F85D94" w:rsidP="00D81D60">
      <w:pPr>
        <w:numPr>
          <w:ilvl w:val="0"/>
          <w:numId w:val="13"/>
        </w:numPr>
        <w:tabs>
          <w:tab w:val="num" w:pos="4395"/>
        </w:tabs>
        <w:ind w:left="714" w:hanging="357"/>
        <w:jc w:val="both"/>
        <w:rPr>
          <w:rFonts w:cs="Arial"/>
          <w:color w:val="000000"/>
          <w:sz w:val="22"/>
          <w:szCs w:val="22"/>
        </w:rPr>
      </w:pPr>
      <w:r>
        <w:rPr>
          <w:sz w:val="22"/>
          <w:szCs w:val="22"/>
        </w:rPr>
        <w:t>for the seller: ____________________________</w:t>
      </w:r>
    </w:p>
    <w:p w:rsidR="00F85D94" w:rsidRPr="007D0DE3" w:rsidRDefault="00F85D94" w:rsidP="00F85D94">
      <w:pPr>
        <w:ind w:left="360"/>
        <w:rPr>
          <w:rFonts w:cs="Arial"/>
          <w:bCs/>
          <w:sz w:val="22"/>
          <w:szCs w:val="22"/>
        </w:rPr>
      </w:pPr>
    </w:p>
    <w:p w:rsidR="00F85D94" w:rsidRPr="007D0DE3" w:rsidRDefault="00F85D94" w:rsidP="00F85D94">
      <w:pPr>
        <w:ind w:left="360"/>
        <w:rPr>
          <w:rFonts w:cs="Arial"/>
          <w:b/>
          <w:bCs/>
          <w:sz w:val="22"/>
          <w:szCs w:val="22"/>
        </w:rPr>
      </w:pPr>
    </w:p>
    <w:p w:rsidR="00F85D94" w:rsidRPr="007D0DE3" w:rsidRDefault="00F85D94" w:rsidP="00F85D94">
      <w:pPr>
        <w:rPr>
          <w:rFonts w:cs="Arial"/>
          <w:b/>
          <w:sz w:val="22"/>
          <w:szCs w:val="22"/>
        </w:rPr>
      </w:pPr>
      <w:r>
        <w:rPr>
          <w:b/>
          <w:sz w:val="22"/>
          <w:szCs w:val="22"/>
        </w:rPr>
        <w:t>XII. Validity and duration of the contract</w:t>
      </w:r>
    </w:p>
    <w:p w:rsidR="00F85D94" w:rsidRPr="007D0DE3" w:rsidRDefault="00F85D94" w:rsidP="00F85D94">
      <w:pPr>
        <w:rPr>
          <w:rFonts w:cs="Arial"/>
          <w:b/>
          <w:sz w:val="22"/>
          <w:szCs w:val="22"/>
        </w:rPr>
      </w:pPr>
    </w:p>
    <w:p w:rsidR="00F85D94" w:rsidRPr="006C5B9A" w:rsidRDefault="00F85D94" w:rsidP="00F85D94">
      <w:pPr>
        <w:jc w:val="center"/>
        <w:rPr>
          <w:rFonts w:cs="Arial"/>
          <w:bCs/>
          <w:sz w:val="22"/>
          <w:szCs w:val="22"/>
          <w:lang w:val="en-SI"/>
        </w:rPr>
      </w:pPr>
      <w:r w:rsidRPr="006C5B9A">
        <w:rPr>
          <w:bCs/>
          <w:sz w:val="22"/>
          <w:szCs w:val="22"/>
          <w:lang w:val="en-SI"/>
        </w:rPr>
        <w:t xml:space="preserve">   Article 12</w:t>
      </w:r>
    </w:p>
    <w:p w:rsidR="00F85D94" w:rsidRPr="006C5B9A" w:rsidRDefault="00F85D94" w:rsidP="00F85D94">
      <w:pPr>
        <w:jc w:val="both"/>
        <w:rPr>
          <w:rFonts w:cs="Arial"/>
          <w:color w:val="000000"/>
          <w:sz w:val="22"/>
          <w:szCs w:val="22"/>
          <w:lang w:val="en-SI"/>
        </w:rPr>
      </w:pPr>
      <w:r w:rsidRPr="006C5B9A">
        <w:rPr>
          <w:sz w:val="22"/>
          <w:szCs w:val="22"/>
          <w:lang w:val="en-SI"/>
        </w:rPr>
        <w:t>This c</w:t>
      </w:r>
      <w:r w:rsidR="006C5B9A" w:rsidRPr="006C5B9A">
        <w:rPr>
          <w:sz w:val="22"/>
          <w:szCs w:val="22"/>
          <w:lang w:val="en-SI"/>
        </w:rPr>
        <w:t xml:space="preserve">ontract is concluded for a time </w:t>
      </w:r>
      <w:r w:rsidRPr="006C5B9A">
        <w:rPr>
          <w:sz w:val="22"/>
          <w:szCs w:val="22"/>
          <w:lang w:val="en-SI"/>
        </w:rPr>
        <w:t>per</w:t>
      </w:r>
      <w:r w:rsidR="001D77BE" w:rsidRPr="006C5B9A">
        <w:rPr>
          <w:sz w:val="22"/>
          <w:szCs w:val="22"/>
          <w:lang w:val="en-SI"/>
        </w:rPr>
        <w:t>iod of two (2</w:t>
      </w:r>
      <w:r w:rsidRPr="006C5B9A">
        <w:rPr>
          <w:sz w:val="22"/>
          <w:szCs w:val="22"/>
          <w:lang w:val="en-SI"/>
        </w:rPr>
        <w:t xml:space="preserve">) years and enters into force on the day both contractual parties sign it. </w:t>
      </w:r>
    </w:p>
    <w:p w:rsidR="00F85D94" w:rsidRPr="006C5B9A" w:rsidRDefault="00F85D94" w:rsidP="00F85D94">
      <w:pPr>
        <w:jc w:val="both"/>
        <w:rPr>
          <w:rFonts w:cs="Arial"/>
          <w:sz w:val="22"/>
          <w:szCs w:val="22"/>
          <w:lang w:val="en-SI"/>
        </w:rPr>
      </w:pPr>
    </w:p>
    <w:p w:rsidR="00F85D94" w:rsidRPr="007D0DE3" w:rsidRDefault="00F85D94" w:rsidP="00F85D94">
      <w:pPr>
        <w:jc w:val="both"/>
        <w:rPr>
          <w:rFonts w:cs="Arial"/>
          <w:sz w:val="22"/>
          <w:szCs w:val="22"/>
        </w:rPr>
      </w:pPr>
      <w:r>
        <w:rPr>
          <w:sz w:val="22"/>
          <w:szCs w:val="22"/>
        </w:rPr>
        <w:t>Any of the parties may terminate this contract at a one month’s notice period with a registered letter.</w:t>
      </w:r>
    </w:p>
    <w:p w:rsidR="00F85D94" w:rsidRDefault="00F85D94" w:rsidP="00F85D94">
      <w:pPr>
        <w:jc w:val="both"/>
        <w:rPr>
          <w:rFonts w:cs="Arial"/>
          <w:sz w:val="22"/>
          <w:szCs w:val="22"/>
        </w:rPr>
      </w:pPr>
    </w:p>
    <w:p w:rsidR="00F85D94" w:rsidRPr="007D0DE3" w:rsidRDefault="00F85D94" w:rsidP="00F85D94">
      <w:pPr>
        <w:jc w:val="both"/>
        <w:rPr>
          <w:rFonts w:cs="Arial"/>
          <w:sz w:val="22"/>
          <w:szCs w:val="22"/>
        </w:rPr>
      </w:pPr>
    </w:p>
    <w:p w:rsidR="006F0A61" w:rsidRPr="008037E9" w:rsidRDefault="008037E9" w:rsidP="006F0A61">
      <w:pPr>
        <w:rPr>
          <w:rFonts w:cs="Arial"/>
          <w:b/>
          <w:bCs/>
          <w:sz w:val="22"/>
          <w:szCs w:val="22"/>
        </w:rPr>
      </w:pPr>
      <w:r>
        <w:rPr>
          <w:b/>
          <w:bCs/>
          <w:sz w:val="22"/>
          <w:szCs w:val="22"/>
        </w:rPr>
        <w:t>XIII. Protection of confidential information</w:t>
      </w:r>
    </w:p>
    <w:p w:rsidR="006F0A61" w:rsidRPr="008037E9" w:rsidRDefault="006F0A61" w:rsidP="006F0A61">
      <w:pPr>
        <w:jc w:val="both"/>
        <w:rPr>
          <w:rFonts w:cs="Arial"/>
          <w:sz w:val="22"/>
          <w:szCs w:val="22"/>
        </w:rPr>
      </w:pPr>
    </w:p>
    <w:p w:rsidR="006F0A61" w:rsidRPr="008037E9" w:rsidRDefault="005760C2" w:rsidP="006F0A61">
      <w:pPr>
        <w:jc w:val="center"/>
        <w:rPr>
          <w:rFonts w:cs="Arial"/>
          <w:bCs/>
          <w:sz w:val="22"/>
          <w:szCs w:val="22"/>
        </w:rPr>
      </w:pPr>
      <w:r>
        <w:rPr>
          <w:bCs/>
          <w:sz w:val="22"/>
          <w:szCs w:val="22"/>
        </w:rPr>
        <w:t>Article 13</w:t>
      </w:r>
    </w:p>
    <w:p w:rsidR="006F0A61" w:rsidRPr="008037E9" w:rsidRDefault="006F0A61" w:rsidP="006F0A61">
      <w:pPr>
        <w:jc w:val="both"/>
        <w:rPr>
          <w:rFonts w:cs="Arial"/>
          <w:sz w:val="22"/>
          <w:szCs w:val="22"/>
        </w:rPr>
      </w:pPr>
      <w:r>
        <w:rPr>
          <w:sz w:val="22"/>
          <w:szCs w:val="22"/>
        </w:rPr>
        <w:t>All data and information, exchanged between the contractual parties under this contract, are to be used only for the purposes of implementing contractual obligations and must be treated as confidential. The contractual parties must protect the confidentiality of this data even after this contract expires, regardless the reason.</w:t>
      </w:r>
    </w:p>
    <w:p w:rsidR="006F0A61" w:rsidRPr="008037E9" w:rsidRDefault="006F0A61" w:rsidP="006F0A61">
      <w:pPr>
        <w:jc w:val="center"/>
        <w:rPr>
          <w:rFonts w:cs="Arial"/>
          <w:bCs/>
          <w:sz w:val="22"/>
          <w:szCs w:val="22"/>
          <w:lang w:eastAsia="en-US"/>
        </w:rPr>
      </w:pPr>
    </w:p>
    <w:p w:rsidR="005760C2" w:rsidRPr="008037E9" w:rsidRDefault="005760C2" w:rsidP="006F0A61">
      <w:pPr>
        <w:jc w:val="center"/>
        <w:rPr>
          <w:rFonts w:cs="Arial"/>
          <w:bCs/>
          <w:sz w:val="22"/>
          <w:szCs w:val="22"/>
          <w:lang w:eastAsia="en-US"/>
        </w:rPr>
      </w:pPr>
    </w:p>
    <w:p w:rsidR="006F0A61" w:rsidRPr="008037E9" w:rsidRDefault="005760C2" w:rsidP="006F0A61">
      <w:pPr>
        <w:jc w:val="center"/>
        <w:rPr>
          <w:rFonts w:cs="Arial"/>
          <w:bCs/>
          <w:sz w:val="22"/>
          <w:szCs w:val="22"/>
        </w:rPr>
      </w:pPr>
      <w:r>
        <w:rPr>
          <w:bCs/>
          <w:sz w:val="22"/>
          <w:szCs w:val="22"/>
        </w:rPr>
        <w:lastRenderedPageBreak/>
        <w:t>Article 14</w:t>
      </w:r>
    </w:p>
    <w:p w:rsidR="006F0A61" w:rsidRPr="008037E9" w:rsidRDefault="006F0A61" w:rsidP="006F0A61">
      <w:pPr>
        <w:tabs>
          <w:tab w:val="num" w:pos="704"/>
        </w:tabs>
        <w:jc w:val="both"/>
        <w:rPr>
          <w:rFonts w:cs="Arial"/>
          <w:sz w:val="22"/>
          <w:szCs w:val="22"/>
        </w:rPr>
      </w:pPr>
      <w:r>
        <w:rPr>
          <w:sz w:val="22"/>
          <w:szCs w:val="22"/>
        </w:rPr>
        <w:t>The contractual parties note that they are aware of the importance of protecting the right to privacy and are familiar with applicable laws and regulations regarding the protection of personal data.</w:t>
      </w:r>
    </w:p>
    <w:p w:rsidR="006F0A61" w:rsidRPr="008037E9" w:rsidRDefault="006F0A61" w:rsidP="006F0A61">
      <w:pPr>
        <w:tabs>
          <w:tab w:val="num" w:pos="704"/>
        </w:tabs>
        <w:jc w:val="both"/>
        <w:rPr>
          <w:rFonts w:cs="Arial"/>
          <w:sz w:val="22"/>
          <w:szCs w:val="22"/>
        </w:rPr>
      </w:pPr>
    </w:p>
    <w:p w:rsidR="006F0A61" w:rsidRPr="008037E9" w:rsidRDefault="006F0A61" w:rsidP="006F0A61">
      <w:pPr>
        <w:tabs>
          <w:tab w:val="num" w:pos="704"/>
        </w:tabs>
        <w:jc w:val="both"/>
        <w:rPr>
          <w:rFonts w:cs="Arial"/>
          <w:sz w:val="22"/>
          <w:szCs w:val="22"/>
        </w:rPr>
      </w:pPr>
      <w:r>
        <w:rPr>
          <w:sz w:val="22"/>
          <w:szCs w:val="22"/>
        </w:rPr>
        <w:t xml:space="preserve">The contractor is aware that some data of employees, patients and other persons involved in the activities of OI may be processed during the implementation of the contract. That is why both guardians of this contract and the persons responsible for its implementation will make sure that each contractor’s employee will sign a statement regarding the protection of personal data at the contracting authority before starting work. </w:t>
      </w:r>
    </w:p>
    <w:p w:rsidR="006F0A61" w:rsidRPr="008037E9" w:rsidRDefault="006F0A61" w:rsidP="006F0A61">
      <w:pPr>
        <w:tabs>
          <w:tab w:val="num" w:pos="704"/>
        </w:tabs>
        <w:jc w:val="both"/>
        <w:rPr>
          <w:rFonts w:cs="Arial"/>
          <w:sz w:val="22"/>
          <w:szCs w:val="22"/>
        </w:rPr>
      </w:pPr>
    </w:p>
    <w:p w:rsidR="006F0A61" w:rsidRPr="006F0A61" w:rsidRDefault="006F0A61" w:rsidP="006F0A61">
      <w:pPr>
        <w:tabs>
          <w:tab w:val="num" w:pos="704"/>
        </w:tabs>
        <w:jc w:val="both"/>
        <w:rPr>
          <w:rFonts w:cs="Arial"/>
          <w:sz w:val="22"/>
          <w:szCs w:val="22"/>
        </w:rPr>
      </w:pPr>
      <w:r>
        <w:rPr>
          <w:sz w:val="22"/>
          <w:szCs w:val="22"/>
        </w:rPr>
        <w:t>By signing this contract, the contractor declares he is aware that a disclosure or transmittance of the above mentioned data to unauthorized persons or improper use or misuse of such data presents a serious breach of contractual obligations.  For such a breach, the contractor may be liable in damages and criminal sanctions, whereby the obligation to protect such data does not end when the contractual obligations are completed.</w:t>
      </w:r>
    </w:p>
    <w:p w:rsidR="006F0A61" w:rsidRDefault="006F0A61" w:rsidP="00F85D94">
      <w:pPr>
        <w:rPr>
          <w:rFonts w:cs="Arial"/>
          <w:b/>
          <w:sz w:val="22"/>
          <w:szCs w:val="22"/>
        </w:rPr>
      </w:pPr>
    </w:p>
    <w:p w:rsidR="006F0A61" w:rsidRDefault="006F0A61" w:rsidP="00F85D94">
      <w:pPr>
        <w:rPr>
          <w:rFonts w:cs="Arial"/>
          <w:b/>
          <w:sz w:val="22"/>
          <w:szCs w:val="22"/>
        </w:rPr>
      </w:pPr>
    </w:p>
    <w:p w:rsidR="006F0A61" w:rsidRDefault="008037E9" w:rsidP="00F85D94">
      <w:pPr>
        <w:rPr>
          <w:rFonts w:cs="Arial"/>
          <w:b/>
          <w:sz w:val="22"/>
          <w:szCs w:val="22"/>
        </w:rPr>
      </w:pPr>
      <w:r>
        <w:rPr>
          <w:b/>
          <w:sz w:val="22"/>
          <w:szCs w:val="22"/>
        </w:rPr>
        <w:t xml:space="preserve">XIV. </w:t>
      </w:r>
      <w:proofErr w:type="spellStart"/>
      <w:r>
        <w:rPr>
          <w:b/>
          <w:sz w:val="22"/>
          <w:szCs w:val="22"/>
        </w:rPr>
        <w:t>Resolutive</w:t>
      </w:r>
      <w:proofErr w:type="spellEnd"/>
      <w:r>
        <w:rPr>
          <w:b/>
          <w:sz w:val="22"/>
          <w:szCs w:val="22"/>
        </w:rPr>
        <w:t xml:space="preserve"> condition, anti-corruption clause and dispute resolution</w:t>
      </w:r>
    </w:p>
    <w:p w:rsidR="008037E9" w:rsidRDefault="008037E9" w:rsidP="00F85D94">
      <w:pPr>
        <w:rPr>
          <w:rFonts w:cs="Arial"/>
          <w:b/>
          <w:sz w:val="22"/>
          <w:szCs w:val="22"/>
        </w:rPr>
      </w:pPr>
    </w:p>
    <w:p w:rsidR="006F0A61" w:rsidRPr="006F0A61" w:rsidRDefault="005760C2" w:rsidP="006F0A61">
      <w:pPr>
        <w:ind w:left="360"/>
        <w:jc w:val="center"/>
        <w:rPr>
          <w:rFonts w:cs="Arial"/>
          <w:bCs/>
          <w:sz w:val="22"/>
          <w:szCs w:val="22"/>
        </w:rPr>
      </w:pPr>
      <w:r>
        <w:rPr>
          <w:bCs/>
          <w:sz w:val="22"/>
          <w:szCs w:val="22"/>
        </w:rPr>
        <w:t>Article 15</w:t>
      </w:r>
    </w:p>
    <w:p w:rsidR="006F0A61" w:rsidRPr="008037E9" w:rsidRDefault="006F0A61" w:rsidP="006F0A61">
      <w:pPr>
        <w:jc w:val="both"/>
        <w:rPr>
          <w:rFonts w:cs="Arial"/>
          <w:sz w:val="22"/>
          <w:szCs w:val="22"/>
        </w:rPr>
      </w:pPr>
      <w:r>
        <w:rPr>
          <w:sz w:val="22"/>
          <w:szCs w:val="22"/>
        </w:rPr>
        <w:t xml:space="preserve">This contract is concluded under a </w:t>
      </w:r>
      <w:proofErr w:type="spellStart"/>
      <w:r>
        <w:rPr>
          <w:sz w:val="22"/>
          <w:szCs w:val="22"/>
        </w:rPr>
        <w:t>resolutive</w:t>
      </w:r>
      <w:proofErr w:type="spellEnd"/>
      <w:r>
        <w:rPr>
          <w:sz w:val="22"/>
          <w:szCs w:val="22"/>
        </w:rPr>
        <w:t xml:space="preserve"> condition, which takes effect in case one of the following circumstances arise:</w:t>
      </w:r>
    </w:p>
    <w:p w:rsidR="006F0A61" w:rsidRPr="008037E9" w:rsidRDefault="006F0A61" w:rsidP="00D81D60">
      <w:pPr>
        <w:numPr>
          <w:ilvl w:val="0"/>
          <w:numId w:val="11"/>
        </w:numPr>
        <w:spacing w:line="276" w:lineRule="auto"/>
        <w:jc w:val="both"/>
        <w:rPr>
          <w:rFonts w:cs="Arial"/>
          <w:sz w:val="22"/>
          <w:szCs w:val="22"/>
        </w:rPr>
      </w:pPr>
      <w:r>
        <w:rPr>
          <w:sz w:val="22"/>
          <w:szCs w:val="22"/>
        </w:rPr>
        <w:t xml:space="preserve">if the contracting authority is informed that a court found an infringement of obligations arising from labor, environmental or social legislation on the part of the contractor/supplier or subcontractor on the basis of a final judgment, or </w:t>
      </w:r>
    </w:p>
    <w:p w:rsidR="006F0A61" w:rsidRPr="008037E9" w:rsidRDefault="006F0A61" w:rsidP="00D81D60">
      <w:pPr>
        <w:numPr>
          <w:ilvl w:val="0"/>
          <w:numId w:val="11"/>
        </w:numPr>
        <w:spacing w:line="276" w:lineRule="auto"/>
        <w:jc w:val="both"/>
        <w:rPr>
          <w:rFonts w:cs="Arial"/>
          <w:sz w:val="22"/>
          <w:szCs w:val="22"/>
        </w:rPr>
      </w:pPr>
      <w:r>
        <w:rPr>
          <w:sz w:val="22"/>
          <w:szCs w:val="22"/>
        </w:rPr>
        <w:t>if the contracting authority is informed that a competent national authority discovered at least two infringements by the contractor/supplier or subcontractor during the implementation of this contract, regarding:</w:t>
      </w:r>
    </w:p>
    <w:p w:rsidR="006F0A61" w:rsidRPr="008037E9" w:rsidRDefault="006F0A61" w:rsidP="00D81D60">
      <w:pPr>
        <w:numPr>
          <w:ilvl w:val="0"/>
          <w:numId w:val="12"/>
        </w:numPr>
        <w:spacing w:line="276" w:lineRule="auto"/>
        <w:jc w:val="both"/>
        <w:rPr>
          <w:rFonts w:cs="Arial"/>
          <w:sz w:val="22"/>
          <w:szCs w:val="22"/>
        </w:rPr>
      </w:pPr>
      <w:r>
        <w:rPr>
          <w:sz w:val="22"/>
          <w:szCs w:val="22"/>
        </w:rPr>
        <w:t xml:space="preserve">work remuneration, </w:t>
      </w:r>
    </w:p>
    <w:p w:rsidR="006F0A61" w:rsidRPr="008037E9" w:rsidRDefault="006F0A61" w:rsidP="00D81D60">
      <w:pPr>
        <w:numPr>
          <w:ilvl w:val="0"/>
          <w:numId w:val="12"/>
        </w:numPr>
        <w:spacing w:line="276" w:lineRule="auto"/>
        <w:jc w:val="both"/>
        <w:rPr>
          <w:rFonts w:cs="Arial"/>
          <w:sz w:val="22"/>
          <w:szCs w:val="22"/>
        </w:rPr>
      </w:pPr>
      <w:r>
        <w:rPr>
          <w:sz w:val="22"/>
          <w:szCs w:val="22"/>
        </w:rPr>
        <w:t xml:space="preserve">working hours, </w:t>
      </w:r>
    </w:p>
    <w:p w:rsidR="006F0A61" w:rsidRPr="008037E9" w:rsidRDefault="006F0A61" w:rsidP="00D81D60">
      <w:pPr>
        <w:numPr>
          <w:ilvl w:val="0"/>
          <w:numId w:val="12"/>
        </w:numPr>
        <w:spacing w:line="276" w:lineRule="auto"/>
        <w:jc w:val="both"/>
        <w:rPr>
          <w:rFonts w:cs="Arial"/>
          <w:sz w:val="22"/>
          <w:szCs w:val="22"/>
        </w:rPr>
      </w:pPr>
      <w:r>
        <w:rPr>
          <w:sz w:val="22"/>
          <w:szCs w:val="22"/>
        </w:rPr>
        <w:t xml:space="preserve">brakes, </w:t>
      </w:r>
    </w:p>
    <w:p w:rsidR="006F0A61" w:rsidRPr="008037E9" w:rsidRDefault="006F0A61" w:rsidP="00D81D60">
      <w:pPr>
        <w:numPr>
          <w:ilvl w:val="0"/>
          <w:numId w:val="12"/>
        </w:numPr>
        <w:ind w:left="1434" w:hanging="357"/>
        <w:jc w:val="both"/>
        <w:rPr>
          <w:rFonts w:cs="Arial"/>
          <w:sz w:val="22"/>
          <w:szCs w:val="22"/>
        </w:rPr>
      </w:pPr>
      <w:r>
        <w:rPr>
          <w:sz w:val="22"/>
          <w:szCs w:val="22"/>
        </w:rPr>
        <w:t xml:space="preserve">carrying out work on the basis of civil law contracts, despite the existence of working relationship elements or regarding undeclared employment, for which the entity was fined for the offense with a final judgment or several final judgments, and under the condition that at least six months have passed since the contracting authority was informed of the infringement and at least six months are left before the contract runs </w:t>
      </w:r>
      <w:r w:rsidR="00604756">
        <w:rPr>
          <w:sz w:val="22"/>
          <w:szCs w:val="22"/>
        </w:rPr>
        <w:t>out</w:t>
      </w:r>
      <w:r>
        <w:rPr>
          <w:sz w:val="22"/>
          <w:szCs w:val="22"/>
        </w:rPr>
        <w:t xml:space="preserve">, or if the contractor/supplier is acting with a subcontractor and in the case if, on account of the found infringement at the subcontractor, the contractor/supplier does not replace or exchange this subcontractor in the manner set out under Article 94 ZJN-3 and the provision of this contract within 30 days after having become aware of the infringement. </w:t>
      </w:r>
    </w:p>
    <w:p w:rsidR="006F0A61" w:rsidRPr="008037E9" w:rsidRDefault="006F0A61" w:rsidP="006F0A61">
      <w:pPr>
        <w:jc w:val="both"/>
        <w:rPr>
          <w:rFonts w:cs="Arial"/>
          <w:sz w:val="22"/>
          <w:szCs w:val="22"/>
        </w:rPr>
      </w:pPr>
    </w:p>
    <w:p w:rsidR="006F0A61" w:rsidRPr="008037E9" w:rsidRDefault="006F0A61" w:rsidP="006F0A61">
      <w:pPr>
        <w:jc w:val="both"/>
        <w:rPr>
          <w:rFonts w:cs="Arial"/>
          <w:sz w:val="22"/>
          <w:szCs w:val="22"/>
        </w:rPr>
      </w:pPr>
      <w:r>
        <w:rPr>
          <w:sz w:val="22"/>
          <w:szCs w:val="22"/>
        </w:rPr>
        <w:t>In case the above described circumstances arise, the contract is terminated on the day a new public contract for the same subject is concluded. The contracting authority will notify the contractor/supplier of the date the new contract will be concluded.</w:t>
      </w:r>
    </w:p>
    <w:p w:rsidR="006F0A61" w:rsidRPr="008037E9" w:rsidRDefault="006F0A61" w:rsidP="006F0A61">
      <w:pPr>
        <w:jc w:val="both"/>
        <w:rPr>
          <w:rFonts w:cs="Arial"/>
          <w:sz w:val="22"/>
          <w:szCs w:val="22"/>
        </w:rPr>
      </w:pPr>
    </w:p>
    <w:p w:rsidR="006F0A61" w:rsidRPr="006F0A61" w:rsidRDefault="006F0A61" w:rsidP="006F0A61">
      <w:pPr>
        <w:jc w:val="both"/>
        <w:rPr>
          <w:rFonts w:cs="Arial"/>
          <w:sz w:val="22"/>
          <w:szCs w:val="22"/>
        </w:rPr>
      </w:pPr>
      <w:r>
        <w:rPr>
          <w:sz w:val="22"/>
          <w:szCs w:val="22"/>
        </w:rPr>
        <w:t>If the contracting authority does not initiate a new public procurement procedure within 30 days after becoming aware of the infringement, the contract is deemed as terminated on the 30th day after the contracting authority becomes aware of the infringement.</w:t>
      </w:r>
    </w:p>
    <w:p w:rsidR="00F85D94" w:rsidRPr="007D0DE3" w:rsidRDefault="00F85D94" w:rsidP="008037E9">
      <w:pPr>
        <w:rPr>
          <w:rFonts w:cs="Arial"/>
          <w:sz w:val="22"/>
          <w:szCs w:val="22"/>
        </w:rPr>
      </w:pPr>
    </w:p>
    <w:p w:rsidR="00F85D94" w:rsidRPr="007D0DE3" w:rsidRDefault="005760C2" w:rsidP="00F85D94">
      <w:pPr>
        <w:jc w:val="center"/>
        <w:rPr>
          <w:rFonts w:cs="Arial"/>
          <w:sz w:val="22"/>
          <w:szCs w:val="22"/>
        </w:rPr>
      </w:pPr>
      <w:r>
        <w:rPr>
          <w:sz w:val="22"/>
          <w:szCs w:val="22"/>
        </w:rPr>
        <w:t xml:space="preserve">  Article 16</w:t>
      </w:r>
    </w:p>
    <w:p w:rsidR="00F85D94" w:rsidRPr="007D0DE3" w:rsidRDefault="00F85D94" w:rsidP="00F85D94">
      <w:pPr>
        <w:tabs>
          <w:tab w:val="num" w:pos="704"/>
        </w:tabs>
        <w:jc w:val="both"/>
        <w:rPr>
          <w:rFonts w:cs="Arial"/>
          <w:sz w:val="22"/>
          <w:szCs w:val="22"/>
        </w:rPr>
      </w:pPr>
      <w:r>
        <w:rPr>
          <w:sz w:val="22"/>
          <w:szCs w:val="22"/>
        </w:rPr>
        <w:t xml:space="preserve">When performing contractual obligation under this contract, the seller must respect all applicable Slovenian laws. The seller shall guarantee that the supplied product is </w:t>
      </w:r>
      <w:r>
        <w:rPr>
          <w:sz w:val="22"/>
          <w:szCs w:val="22"/>
        </w:rPr>
        <w:lastRenderedPageBreak/>
        <w:t>manufactured in accordance with applicable provisions and technical specifications for medical devices as required by the Rules governing medical devices.</w:t>
      </w:r>
    </w:p>
    <w:p w:rsidR="00F85D94" w:rsidRPr="007D0DE3" w:rsidRDefault="00F85D94" w:rsidP="00F85D94">
      <w:pPr>
        <w:tabs>
          <w:tab w:val="num" w:pos="704"/>
        </w:tabs>
        <w:jc w:val="both"/>
        <w:rPr>
          <w:rFonts w:cs="Arial"/>
          <w:sz w:val="22"/>
          <w:szCs w:val="22"/>
        </w:rPr>
      </w:pPr>
    </w:p>
    <w:p w:rsidR="00F85D94" w:rsidRPr="007D0DE3" w:rsidRDefault="00F85D94" w:rsidP="00F85D94">
      <w:pPr>
        <w:tabs>
          <w:tab w:val="num" w:pos="704"/>
        </w:tabs>
        <w:jc w:val="both"/>
        <w:rPr>
          <w:rFonts w:cs="Arial"/>
          <w:sz w:val="22"/>
          <w:szCs w:val="22"/>
        </w:rPr>
      </w:pPr>
      <w:r>
        <w:rPr>
          <w:sz w:val="22"/>
          <w:szCs w:val="22"/>
        </w:rPr>
        <w:t>The contract is null and void if a person in the name or at the account of the other contractual party promises, offers or provides any undue advantage to a representative or intermediary of an authority or organization of the public sector for any of the following purposes:</w:t>
      </w:r>
    </w:p>
    <w:p w:rsidR="00F85D94" w:rsidRPr="007D0DE3" w:rsidRDefault="00F85D94" w:rsidP="00F85D94">
      <w:pPr>
        <w:tabs>
          <w:tab w:val="num" w:pos="704"/>
        </w:tabs>
        <w:jc w:val="both"/>
        <w:rPr>
          <w:rFonts w:cs="Arial"/>
          <w:sz w:val="22"/>
          <w:szCs w:val="22"/>
        </w:rPr>
      </w:pPr>
      <w:r>
        <w:rPr>
          <w:sz w:val="22"/>
          <w:szCs w:val="22"/>
        </w:rPr>
        <w:t>- to get the contract or</w:t>
      </w:r>
    </w:p>
    <w:p w:rsidR="00F85D94" w:rsidRPr="007D0DE3" w:rsidRDefault="00F85D94" w:rsidP="00F85D94">
      <w:pPr>
        <w:tabs>
          <w:tab w:val="num" w:pos="704"/>
        </w:tabs>
        <w:jc w:val="both"/>
        <w:rPr>
          <w:rFonts w:cs="Arial"/>
          <w:sz w:val="22"/>
          <w:szCs w:val="22"/>
        </w:rPr>
      </w:pPr>
      <w:r>
        <w:rPr>
          <w:sz w:val="22"/>
          <w:szCs w:val="22"/>
        </w:rPr>
        <w:t>- to achieve more favorable contractual conditions or</w:t>
      </w:r>
    </w:p>
    <w:p w:rsidR="00F85D94" w:rsidRPr="007D0DE3" w:rsidRDefault="00F85D94" w:rsidP="00F85D94">
      <w:pPr>
        <w:tabs>
          <w:tab w:val="num" w:pos="704"/>
        </w:tabs>
        <w:jc w:val="both"/>
        <w:rPr>
          <w:rFonts w:cs="Arial"/>
          <w:sz w:val="22"/>
          <w:szCs w:val="22"/>
        </w:rPr>
      </w:pPr>
      <w:r>
        <w:rPr>
          <w:sz w:val="22"/>
          <w:szCs w:val="22"/>
        </w:rPr>
        <w:t>- to suspend due oversight over the performance of the contractual obligations or</w:t>
      </w:r>
    </w:p>
    <w:p w:rsidR="00F85D94" w:rsidRPr="008037E9" w:rsidRDefault="00F85D94" w:rsidP="008037E9">
      <w:pPr>
        <w:tabs>
          <w:tab w:val="num" w:pos="704"/>
        </w:tabs>
        <w:jc w:val="both"/>
        <w:rPr>
          <w:rFonts w:cs="Arial"/>
          <w:sz w:val="22"/>
          <w:szCs w:val="22"/>
        </w:rPr>
      </w:pPr>
      <w:r>
        <w:rPr>
          <w:sz w:val="22"/>
          <w:szCs w:val="22"/>
        </w:rPr>
        <w:t>- for any other acts or omissions, which would cause the authority or organization of the public sector damages or enable undue advantage to be gained by a representative or intermediary of an authority or organization of the public sector, the other contractual party or his representative, agent or intermediary.</w:t>
      </w:r>
    </w:p>
    <w:p w:rsidR="00F85D94" w:rsidRPr="007D0DE3" w:rsidRDefault="00F85D94" w:rsidP="00F85D94">
      <w:pPr>
        <w:rPr>
          <w:rFonts w:cs="Arial"/>
          <w:b/>
          <w:sz w:val="22"/>
          <w:szCs w:val="22"/>
        </w:rPr>
      </w:pPr>
    </w:p>
    <w:p w:rsidR="00F85D94" w:rsidRPr="007D0DE3" w:rsidRDefault="005760C2" w:rsidP="00F85D94">
      <w:pPr>
        <w:jc w:val="center"/>
        <w:rPr>
          <w:rFonts w:cs="Arial"/>
          <w:sz w:val="22"/>
          <w:szCs w:val="22"/>
        </w:rPr>
      </w:pPr>
      <w:r>
        <w:rPr>
          <w:sz w:val="22"/>
          <w:szCs w:val="22"/>
        </w:rPr>
        <w:t xml:space="preserve">  Article 17</w:t>
      </w:r>
    </w:p>
    <w:p w:rsidR="00F85D94" w:rsidRPr="007D0DE3" w:rsidRDefault="00F85D94" w:rsidP="00F85D94">
      <w:pPr>
        <w:jc w:val="both"/>
        <w:rPr>
          <w:rFonts w:cs="Arial"/>
          <w:sz w:val="22"/>
          <w:szCs w:val="22"/>
        </w:rPr>
      </w:pPr>
      <w:r>
        <w:rPr>
          <w:sz w:val="22"/>
          <w:szCs w:val="22"/>
        </w:rPr>
        <w:t>The contractual parties agree to resolve any eventual disputes arising from this contract by mutual agreement.</w:t>
      </w:r>
    </w:p>
    <w:p w:rsidR="00F85D94" w:rsidRPr="007D0DE3" w:rsidRDefault="00F85D94" w:rsidP="00F85D94">
      <w:pPr>
        <w:jc w:val="both"/>
        <w:rPr>
          <w:rFonts w:cs="Arial"/>
          <w:sz w:val="22"/>
          <w:szCs w:val="22"/>
        </w:rPr>
      </w:pPr>
    </w:p>
    <w:p w:rsidR="00F85D94" w:rsidRPr="007D0DE3" w:rsidRDefault="00F85D94" w:rsidP="00F85D94">
      <w:pPr>
        <w:jc w:val="both"/>
        <w:rPr>
          <w:rFonts w:cs="Arial"/>
          <w:sz w:val="22"/>
          <w:szCs w:val="22"/>
        </w:rPr>
      </w:pPr>
      <w:r>
        <w:rPr>
          <w:sz w:val="22"/>
          <w:szCs w:val="22"/>
        </w:rPr>
        <w:t>If a mutual agreement cannot be reached, such disputes shall be resolved by the competent court in Ljubljana.</w:t>
      </w:r>
    </w:p>
    <w:p w:rsidR="00F85D94" w:rsidRPr="007D0DE3" w:rsidRDefault="00F85D94" w:rsidP="00F85D94">
      <w:pPr>
        <w:jc w:val="both"/>
        <w:rPr>
          <w:rFonts w:cs="Arial"/>
          <w:sz w:val="22"/>
          <w:szCs w:val="22"/>
        </w:rPr>
      </w:pPr>
    </w:p>
    <w:p w:rsidR="00F85D94" w:rsidRPr="007D0DE3" w:rsidRDefault="00F85D94" w:rsidP="00F85D94">
      <w:pPr>
        <w:jc w:val="both"/>
        <w:rPr>
          <w:rFonts w:cs="Arial"/>
          <w:sz w:val="22"/>
          <w:szCs w:val="22"/>
        </w:rPr>
      </w:pPr>
      <w:r>
        <w:rPr>
          <w:sz w:val="22"/>
          <w:szCs w:val="22"/>
        </w:rPr>
        <w:t>Slovenian law applies.</w:t>
      </w:r>
    </w:p>
    <w:p w:rsidR="00F85D94" w:rsidRPr="007D0DE3" w:rsidRDefault="00F85D94" w:rsidP="00F85D94">
      <w:pPr>
        <w:jc w:val="both"/>
        <w:rPr>
          <w:rFonts w:cs="Arial"/>
          <w:sz w:val="22"/>
          <w:szCs w:val="22"/>
        </w:rPr>
      </w:pPr>
    </w:p>
    <w:p w:rsidR="00F85D94" w:rsidRPr="007D0DE3" w:rsidRDefault="00F85D94" w:rsidP="00F85D94">
      <w:pPr>
        <w:jc w:val="both"/>
        <w:rPr>
          <w:rFonts w:cs="Arial"/>
          <w:sz w:val="22"/>
          <w:szCs w:val="22"/>
        </w:rPr>
      </w:pPr>
      <w:r>
        <w:rPr>
          <w:sz w:val="22"/>
          <w:szCs w:val="22"/>
        </w:rPr>
        <w:t xml:space="preserve">In the interpretation of these contractual provisions and resolution of disputes, arising from this contract, the tender documentation and all annexes that present an integral part of this contract shall be considered. </w:t>
      </w:r>
    </w:p>
    <w:p w:rsidR="00F85D94" w:rsidRPr="007D0DE3" w:rsidRDefault="00F85D94" w:rsidP="00F85D94">
      <w:pPr>
        <w:jc w:val="center"/>
        <w:rPr>
          <w:rFonts w:cs="Arial"/>
          <w:sz w:val="22"/>
          <w:szCs w:val="22"/>
        </w:rPr>
      </w:pPr>
    </w:p>
    <w:p w:rsidR="00F85D94" w:rsidRPr="007D0DE3" w:rsidRDefault="00F85D94" w:rsidP="00F85D94">
      <w:pPr>
        <w:rPr>
          <w:rFonts w:cs="Arial"/>
          <w:b/>
          <w:sz w:val="22"/>
          <w:szCs w:val="22"/>
        </w:rPr>
      </w:pPr>
    </w:p>
    <w:p w:rsidR="00F85D94" w:rsidRPr="007D0DE3" w:rsidRDefault="00F85D94" w:rsidP="00F85D94">
      <w:pPr>
        <w:rPr>
          <w:rFonts w:cs="Arial"/>
          <w:b/>
          <w:sz w:val="22"/>
          <w:szCs w:val="22"/>
        </w:rPr>
      </w:pPr>
      <w:r>
        <w:rPr>
          <w:b/>
          <w:sz w:val="22"/>
          <w:szCs w:val="22"/>
        </w:rPr>
        <w:t>XX. Final provisions</w:t>
      </w:r>
    </w:p>
    <w:p w:rsidR="00F85D94" w:rsidRPr="007D0DE3" w:rsidRDefault="00F85D94" w:rsidP="00F85D94">
      <w:pPr>
        <w:jc w:val="center"/>
        <w:rPr>
          <w:rFonts w:cs="Arial"/>
          <w:sz w:val="22"/>
          <w:szCs w:val="22"/>
        </w:rPr>
      </w:pPr>
    </w:p>
    <w:p w:rsidR="00F85D94" w:rsidRPr="007D0DE3" w:rsidRDefault="005760C2" w:rsidP="00F85D94">
      <w:pPr>
        <w:jc w:val="center"/>
        <w:rPr>
          <w:rFonts w:cs="Arial"/>
          <w:sz w:val="22"/>
          <w:szCs w:val="22"/>
        </w:rPr>
      </w:pPr>
      <w:r>
        <w:rPr>
          <w:sz w:val="22"/>
          <w:szCs w:val="22"/>
        </w:rPr>
        <w:t>Article 18</w:t>
      </w:r>
    </w:p>
    <w:p w:rsidR="008037E9" w:rsidRPr="006838FF" w:rsidRDefault="00F85D94" w:rsidP="006838FF">
      <w:pPr>
        <w:jc w:val="both"/>
        <w:rPr>
          <w:rFonts w:cs="Arial"/>
          <w:sz w:val="22"/>
          <w:szCs w:val="22"/>
        </w:rPr>
      </w:pPr>
      <w:r>
        <w:rPr>
          <w:sz w:val="22"/>
          <w:szCs w:val="22"/>
        </w:rPr>
        <w:t xml:space="preserve">This contract is drawn up in </w:t>
      </w:r>
      <w:proofErr w:type="gramStart"/>
      <w:r>
        <w:rPr>
          <w:sz w:val="22"/>
          <w:szCs w:val="22"/>
        </w:rPr>
        <w:t>4</w:t>
      </w:r>
      <w:proofErr w:type="gramEnd"/>
      <w:r>
        <w:rPr>
          <w:sz w:val="22"/>
          <w:szCs w:val="22"/>
        </w:rPr>
        <w:t xml:space="preserve"> identical copies, each contractual party receives two copies.</w:t>
      </w:r>
    </w:p>
    <w:p w:rsidR="006838FF" w:rsidRDefault="006838FF" w:rsidP="00F85D94">
      <w:pPr>
        <w:rPr>
          <w:i/>
          <w:sz w:val="22"/>
          <w:szCs w:val="22"/>
        </w:rPr>
      </w:pPr>
    </w:p>
    <w:p w:rsidR="00F85D94" w:rsidRPr="00073B1D" w:rsidRDefault="00F85D94" w:rsidP="00F85D94">
      <w:pPr>
        <w:rPr>
          <w:rFonts w:cs="Arial"/>
          <w:i/>
          <w:sz w:val="22"/>
          <w:szCs w:val="22"/>
        </w:rPr>
      </w:pPr>
      <w:r>
        <w:rPr>
          <w:i/>
          <w:sz w:val="22"/>
          <w:szCs w:val="22"/>
        </w:rPr>
        <w:t>Annexes:</w:t>
      </w:r>
    </w:p>
    <w:p w:rsidR="00F85D94" w:rsidRPr="00073B1D" w:rsidRDefault="005950EA" w:rsidP="00D81D60">
      <w:pPr>
        <w:numPr>
          <w:ilvl w:val="0"/>
          <w:numId w:val="9"/>
        </w:numPr>
        <w:ind w:left="714" w:hanging="357"/>
        <w:rPr>
          <w:rFonts w:cs="Arial"/>
          <w:i/>
          <w:sz w:val="22"/>
          <w:szCs w:val="22"/>
        </w:rPr>
      </w:pPr>
      <w:r>
        <w:rPr>
          <w:i/>
          <w:sz w:val="22"/>
          <w:szCs w:val="22"/>
        </w:rPr>
        <w:t>Tender pro forma invoice</w:t>
      </w:r>
    </w:p>
    <w:p w:rsidR="00F85D94" w:rsidRPr="006838FF" w:rsidRDefault="00F85D94" w:rsidP="00F85D94">
      <w:pPr>
        <w:numPr>
          <w:ilvl w:val="0"/>
          <w:numId w:val="9"/>
        </w:numPr>
        <w:ind w:left="714" w:hanging="357"/>
        <w:rPr>
          <w:rFonts w:cs="Arial"/>
          <w:i/>
          <w:sz w:val="22"/>
          <w:szCs w:val="22"/>
        </w:rPr>
      </w:pPr>
      <w:r>
        <w:rPr>
          <w:i/>
          <w:sz w:val="22"/>
          <w:szCs w:val="22"/>
        </w:rPr>
        <w:t>Annex of the tender pro forma invoice</w:t>
      </w:r>
    </w:p>
    <w:p w:rsidR="008037E9" w:rsidRPr="007D0DE3" w:rsidRDefault="008037E9" w:rsidP="00F85D94">
      <w:pPr>
        <w:rPr>
          <w:rFonts w:cs="Arial"/>
          <w:sz w:val="22"/>
          <w:szCs w:val="22"/>
        </w:rPr>
      </w:pPr>
    </w:p>
    <w:tbl>
      <w:tblPr>
        <w:tblW w:w="0" w:type="auto"/>
        <w:jc w:val="center"/>
        <w:tblLook w:val="01E0" w:firstRow="1" w:lastRow="1" w:firstColumn="1" w:lastColumn="1" w:noHBand="0" w:noVBand="0"/>
      </w:tblPr>
      <w:tblGrid>
        <w:gridCol w:w="4545"/>
        <w:gridCol w:w="4525"/>
      </w:tblGrid>
      <w:tr w:rsidR="00F85D94" w:rsidRPr="007D0DE3" w:rsidTr="005545D9">
        <w:trPr>
          <w:jc w:val="center"/>
        </w:trPr>
        <w:tc>
          <w:tcPr>
            <w:tcW w:w="4605" w:type="dxa"/>
          </w:tcPr>
          <w:p w:rsidR="00F85D94" w:rsidRPr="007D0DE3" w:rsidRDefault="00F85D94" w:rsidP="005545D9">
            <w:pPr>
              <w:rPr>
                <w:rFonts w:cs="Arial"/>
                <w:sz w:val="22"/>
                <w:szCs w:val="22"/>
              </w:rPr>
            </w:pPr>
            <w:r>
              <w:rPr>
                <w:sz w:val="22"/>
                <w:szCs w:val="22"/>
              </w:rPr>
              <w:t>Contract No.: __________________</w:t>
            </w:r>
            <w:r>
              <w:rPr>
                <w:sz w:val="22"/>
                <w:szCs w:val="22"/>
              </w:rPr>
              <w:tab/>
            </w:r>
            <w:r>
              <w:rPr>
                <w:sz w:val="22"/>
                <w:szCs w:val="22"/>
              </w:rPr>
              <w:tab/>
            </w:r>
          </w:p>
          <w:p w:rsidR="00F85D94" w:rsidRPr="007D0DE3" w:rsidRDefault="00F85D94" w:rsidP="005545D9">
            <w:pPr>
              <w:rPr>
                <w:rFonts w:cs="Arial"/>
                <w:sz w:val="22"/>
                <w:szCs w:val="22"/>
              </w:rPr>
            </w:pPr>
            <w:r>
              <w:rPr>
                <w:sz w:val="22"/>
                <w:szCs w:val="22"/>
              </w:rPr>
              <w:t xml:space="preserve"> </w:t>
            </w:r>
          </w:p>
          <w:p w:rsidR="00F85D94" w:rsidRPr="007D0DE3" w:rsidRDefault="00347185" w:rsidP="005545D9">
            <w:pPr>
              <w:jc w:val="both"/>
              <w:rPr>
                <w:rFonts w:eastAsia="Calibri"/>
                <w:sz w:val="22"/>
                <w:szCs w:val="22"/>
              </w:rPr>
            </w:pPr>
            <w:r>
              <w:rPr>
                <w:sz w:val="22"/>
                <w:szCs w:val="22"/>
              </w:rPr>
              <w:t>In/at:</w:t>
            </w:r>
            <w:r w:rsidR="00F85D94">
              <w:rPr>
                <w:sz w:val="22"/>
                <w:szCs w:val="22"/>
              </w:rPr>
              <w:t>______________, on (</w:t>
            </w:r>
            <w:r w:rsidR="00604756">
              <w:rPr>
                <w:sz w:val="22"/>
                <w:szCs w:val="22"/>
              </w:rPr>
              <w:t>date) _</w:t>
            </w:r>
            <w:r w:rsidR="00F85D94">
              <w:rPr>
                <w:sz w:val="22"/>
                <w:szCs w:val="22"/>
              </w:rPr>
              <w:t>________</w:t>
            </w:r>
          </w:p>
          <w:p w:rsidR="00F85D94" w:rsidRPr="007D0DE3" w:rsidRDefault="00F85D94" w:rsidP="005545D9">
            <w:pPr>
              <w:rPr>
                <w:rFonts w:cs="Arial"/>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F85D94" w:rsidRPr="007D0DE3" w:rsidRDefault="00F85D94" w:rsidP="005545D9">
            <w:pPr>
              <w:rPr>
                <w:rFonts w:cs="Arial"/>
                <w:sz w:val="22"/>
                <w:szCs w:val="22"/>
              </w:rPr>
            </w:pPr>
            <w:r>
              <w:rPr>
                <w:sz w:val="22"/>
                <w:szCs w:val="22"/>
              </w:rPr>
              <w:t>Supplier:</w:t>
            </w:r>
          </w:p>
          <w:p w:rsidR="00F85D94" w:rsidRPr="007D0DE3" w:rsidRDefault="00F85D94" w:rsidP="005545D9">
            <w:pPr>
              <w:jc w:val="both"/>
              <w:rPr>
                <w:rFonts w:eastAsia="Calibri" w:cs="Arial"/>
                <w:sz w:val="22"/>
                <w:szCs w:val="22"/>
              </w:rPr>
            </w:pPr>
            <w:r>
              <w:rPr>
                <w:sz w:val="22"/>
                <w:szCs w:val="22"/>
              </w:rPr>
              <w:t>_________________</w:t>
            </w:r>
          </w:p>
          <w:p w:rsidR="00F85D94" w:rsidRPr="007D0DE3" w:rsidRDefault="00F85D94" w:rsidP="005545D9">
            <w:pPr>
              <w:rPr>
                <w:rFonts w:eastAsia="Calibri" w:cs="Arial"/>
                <w:sz w:val="22"/>
                <w:szCs w:val="22"/>
              </w:rPr>
            </w:pPr>
            <w:r>
              <w:rPr>
                <w:sz w:val="22"/>
                <w:szCs w:val="22"/>
              </w:rPr>
              <w:t>_________________</w:t>
            </w:r>
          </w:p>
          <w:p w:rsidR="00F85D94" w:rsidRPr="00975527" w:rsidRDefault="00F85D94" w:rsidP="005545D9">
            <w:pPr>
              <w:rPr>
                <w:rFonts w:cs="Arial"/>
                <w:sz w:val="22"/>
                <w:szCs w:val="22"/>
              </w:rPr>
            </w:pPr>
            <w:r>
              <w:rPr>
                <w:sz w:val="22"/>
                <w:szCs w:val="22"/>
              </w:rPr>
              <w:t>_________________</w:t>
            </w:r>
            <w:r>
              <w:rPr>
                <w:sz w:val="22"/>
                <w:szCs w:val="22"/>
              </w:rPr>
              <w:tab/>
              <w:t xml:space="preserve">                                 </w:t>
            </w:r>
          </w:p>
        </w:tc>
        <w:tc>
          <w:tcPr>
            <w:tcW w:w="4605" w:type="dxa"/>
            <w:hideMark/>
          </w:tcPr>
          <w:p w:rsidR="00F85D94" w:rsidRPr="007D0DE3" w:rsidRDefault="00F85D94" w:rsidP="005545D9">
            <w:pPr>
              <w:rPr>
                <w:rFonts w:cs="Arial"/>
                <w:sz w:val="22"/>
                <w:szCs w:val="22"/>
              </w:rPr>
            </w:pPr>
            <w:r>
              <w:rPr>
                <w:sz w:val="22"/>
                <w:szCs w:val="22"/>
              </w:rPr>
              <w:t xml:space="preserve">Contract No.: 03 – </w:t>
            </w:r>
            <w:r w:rsidR="001D77BE">
              <w:rPr>
                <w:sz w:val="22"/>
                <w:szCs w:val="22"/>
              </w:rPr>
              <w:t>AU – _____ / 2022</w:t>
            </w:r>
          </w:p>
          <w:p w:rsidR="00F85D94" w:rsidRPr="007D0DE3" w:rsidRDefault="00F85D94" w:rsidP="005545D9">
            <w:pPr>
              <w:rPr>
                <w:rFonts w:cs="Arial"/>
                <w:sz w:val="22"/>
                <w:szCs w:val="22"/>
              </w:rPr>
            </w:pPr>
            <w:r>
              <w:rPr>
                <w:sz w:val="22"/>
                <w:szCs w:val="22"/>
              </w:rPr>
              <w:t xml:space="preserve"> </w:t>
            </w:r>
          </w:p>
          <w:p w:rsidR="00F85D94" w:rsidRPr="007D0DE3" w:rsidRDefault="00F85D94" w:rsidP="005545D9">
            <w:pPr>
              <w:rPr>
                <w:rFonts w:cs="Arial"/>
                <w:sz w:val="22"/>
                <w:szCs w:val="22"/>
              </w:rPr>
            </w:pPr>
            <w:r>
              <w:rPr>
                <w:sz w:val="22"/>
                <w:szCs w:val="22"/>
              </w:rPr>
              <w:t>In Ljubljan</w:t>
            </w:r>
            <w:r w:rsidR="00604756">
              <w:rPr>
                <w:sz w:val="22"/>
                <w:szCs w:val="22"/>
              </w:rPr>
              <w:t>a</w:t>
            </w:r>
            <w:r>
              <w:rPr>
                <w:sz w:val="22"/>
                <w:szCs w:val="22"/>
              </w:rPr>
              <w:t>, on _____________</w:t>
            </w:r>
            <w:r>
              <w:rPr>
                <w:sz w:val="22"/>
                <w:szCs w:val="22"/>
              </w:rPr>
              <w:tab/>
            </w:r>
            <w:r>
              <w:rPr>
                <w:sz w:val="22"/>
                <w:szCs w:val="22"/>
              </w:rPr>
              <w:tab/>
            </w:r>
            <w:r>
              <w:rPr>
                <w:sz w:val="22"/>
                <w:szCs w:val="22"/>
              </w:rPr>
              <w:tab/>
            </w:r>
          </w:p>
          <w:p w:rsidR="00F85D94" w:rsidRPr="007D0DE3" w:rsidRDefault="00F85D94" w:rsidP="005545D9">
            <w:pPr>
              <w:rPr>
                <w:rFonts w:cs="Arial"/>
                <w:sz w:val="22"/>
                <w:szCs w:val="22"/>
              </w:rPr>
            </w:pPr>
            <w:r>
              <w:rPr>
                <w:sz w:val="22"/>
                <w:szCs w:val="22"/>
              </w:rPr>
              <w:tab/>
            </w:r>
            <w:r>
              <w:rPr>
                <w:sz w:val="22"/>
                <w:szCs w:val="22"/>
              </w:rPr>
              <w:tab/>
            </w:r>
            <w:r>
              <w:rPr>
                <w:sz w:val="22"/>
                <w:szCs w:val="22"/>
              </w:rPr>
              <w:tab/>
            </w:r>
          </w:p>
          <w:p w:rsidR="00F85D94" w:rsidRPr="007D0DE3" w:rsidRDefault="00F85D94" w:rsidP="005545D9">
            <w:pPr>
              <w:rPr>
                <w:rFonts w:cs="Arial"/>
                <w:sz w:val="22"/>
                <w:szCs w:val="22"/>
              </w:rPr>
            </w:pPr>
            <w:r>
              <w:rPr>
                <w:sz w:val="22"/>
                <w:szCs w:val="22"/>
              </w:rPr>
              <w:t>Buyer:</w:t>
            </w:r>
          </w:p>
          <w:p w:rsidR="00F85D94" w:rsidRPr="007D0DE3" w:rsidRDefault="00F85D94" w:rsidP="005545D9">
            <w:pPr>
              <w:jc w:val="both"/>
              <w:rPr>
                <w:rFonts w:eastAsia="Calibri" w:cs="Arial"/>
                <w:sz w:val="22"/>
                <w:szCs w:val="22"/>
              </w:rPr>
            </w:pPr>
            <w:r>
              <w:rPr>
                <w:sz w:val="22"/>
                <w:szCs w:val="22"/>
              </w:rPr>
              <w:t>Institute of Oncology Ljubljana</w:t>
            </w:r>
          </w:p>
          <w:p w:rsidR="00F85D94" w:rsidRPr="007D0DE3" w:rsidRDefault="001D77BE" w:rsidP="005545D9">
            <w:pPr>
              <w:rPr>
                <w:rFonts w:cs="Arial"/>
                <w:sz w:val="22"/>
                <w:szCs w:val="22"/>
              </w:rPr>
            </w:pPr>
            <w:r>
              <w:rPr>
                <w:sz w:val="22"/>
              </w:rPr>
              <w:t>Andreja Uštar</w:t>
            </w:r>
            <w:r w:rsidR="00F85D94">
              <w:rPr>
                <w:sz w:val="22"/>
                <w:szCs w:val="22"/>
              </w:rPr>
              <w:tab/>
            </w:r>
            <w:r w:rsidR="00F85D94">
              <w:rPr>
                <w:sz w:val="22"/>
                <w:szCs w:val="22"/>
              </w:rPr>
              <w:tab/>
            </w:r>
            <w:r w:rsidR="00F85D94">
              <w:rPr>
                <w:sz w:val="22"/>
                <w:szCs w:val="22"/>
              </w:rPr>
              <w:tab/>
            </w:r>
          </w:p>
          <w:p w:rsidR="00F85D94" w:rsidRPr="007D0DE3" w:rsidRDefault="00F85D94" w:rsidP="005545D9">
            <w:pPr>
              <w:rPr>
                <w:rFonts w:cs="Arial"/>
                <w:bCs/>
                <w:sz w:val="22"/>
                <w:szCs w:val="22"/>
              </w:rPr>
            </w:pPr>
            <w:r>
              <w:rPr>
                <w:bCs/>
                <w:sz w:val="22"/>
                <w:szCs w:val="22"/>
              </w:rPr>
              <w:t>Director-General</w:t>
            </w:r>
          </w:p>
        </w:tc>
      </w:tr>
    </w:tbl>
    <w:p w:rsidR="006C5B9A" w:rsidRDefault="006C5B9A" w:rsidP="00F20787">
      <w:pPr>
        <w:rPr>
          <w:b/>
          <w:bdr w:val="single" w:sz="4" w:space="0" w:color="auto" w:frame="1"/>
        </w:rPr>
      </w:pPr>
    </w:p>
    <w:p w:rsidR="006C5B9A" w:rsidRDefault="006C5B9A" w:rsidP="00F20787">
      <w:pPr>
        <w:rPr>
          <w:b/>
          <w:bdr w:val="single" w:sz="4" w:space="0" w:color="auto" w:frame="1"/>
        </w:rPr>
      </w:pPr>
    </w:p>
    <w:p w:rsidR="006C5B9A" w:rsidRDefault="006C5B9A" w:rsidP="00F20787">
      <w:pPr>
        <w:rPr>
          <w:b/>
          <w:bdr w:val="single" w:sz="4" w:space="0" w:color="auto" w:frame="1"/>
        </w:rPr>
      </w:pPr>
    </w:p>
    <w:p w:rsidR="006C5B9A" w:rsidRDefault="006C5B9A" w:rsidP="00F20787">
      <w:pPr>
        <w:rPr>
          <w:b/>
          <w:bdr w:val="single" w:sz="4" w:space="0" w:color="auto" w:frame="1"/>
        </w:rPr>
      </w:pPr>
    </w:p>
    <w:p w:rsidR="006C5B9A" w:rsidRDefault="006C5B9A" w:rsidP="00F20787">
      <w:pPr>
        <w:rPr>
          <w:b/>
          <w:bdr w:val="single" w:sz="4" w:space="0" w:color="auto" w:frame="1"/>
        </w:rPr>
      </w:pPr>
    </w:p>
    <w:p w:rsidR="006C5B9A" w:rsidRDefault="006C5B9A" w:rsidP="00F20787">
      <w:pPr>
        <w:rPr>
          <w:b/>
          <w:bdr w:val="single" w:sz="4" w:space="0" w:color="auto" w:frame="1"/>
        </w:rPr>
      </w:pPr>
    </w:p>
    <w:p w:rsidR="006C5B9A" w:rsidRDefault="006C5B9A" w:rsidP="00F20787">
      <w:pPr>
        <w:rPr>
          <w:b/>
          <w:bdr w:val="single" w:sz="4" w:space="0" w:color="auto" w:frame="1"/>
        </w:rPr>
      </w:pPr>
    </w:p>
    <w:p w:rsidR="006C5B9A" w:rsidRDefault="006C5B9A" w:rsidP="00F20787">
      <w:pPr>
        <w:rPr>
          <w:b/>
          <w:bdr w:val="single" w:sz="4" w:space="0" w:color="auto" w:frame="1"/>
        </w:rPr>
      </w:pPr>
    </w:p>
    <w:p w:rsidR="006C5B9A" w:rsidRDefault="006C5B9A" w:rsidP="00F20787">
      <w:pPr>
        <w:rPr>
          <w:b/>
          <w:bdr w:val="single" w:sz="4" w:space="0" w:color="auto" w:frame="1"/>
        </w:rPr>
      </w:pPr>
    </w:p>
    <w:p w:rsidR="006C5B9A" w:rsidRDefault="006C5B9A" w:rsidP="00F20787">
      <w:pPr>
        <w:rPr>
          <w:b/>
          <w:bdr w:val="single" w:sz="4" w:space="0" w:color="auto" w:frame="1"/>
        </w:rPr>
      </w:pPr>
    </w:p>
    <w:p w:rsidR="006C5B9A" w:rsidRDefault="006C5B9A" w:rsidP="00F20787">
      <w:pPr>
        <w:rPr>
          <w:b/>
          <w:bdr w:val="single" w:sz="4" w:space="0" w:color="auto" w:frame="1"/>
        </w:rPr>
      </w:pPr>
    </w:p>
    <w:p w:rsidR="006C5B9A" w:rsidRDefault="006C5B9A" w:rsidP="00F20787">
      <w:pPr>
        <w:rPr>
          <w:b/>
          <w:bdr w:val="single" w:sz="4" w:space="0" w:color="auto" w:frame="1"/>
        </w:rPr>
      </w:pPr>
    </w:p>
    <w:p w:rsidR="00F20787" w:rsidRPr="00C87E3C" w:rsidRDefault="00F20787" w:rsidP="00F20787">
      <w:pPr>
        <w:rPr>
          <w:rFonts w:cs="Arial"/>
          <w:b/>
          <w:bdr w:val="single" w:sz="4" w:space="0" w:color="auto" w:frame="1"/>
        </w:rPr>
      </w:pPr>
      <w:r>
        <w:rPr>
          <w:b/>
          <w:bdr w:val="single" w:sz="4" w:space="0" w:color="auto" w:frame="1"/>
        </w:rPr>
        <w:lastRenderedPageBreak/>
        <w:t xml:space="preserve">Form No. 10   </w:t>
      </w:r>
    </w:p>
    <w:p w:rsidR="008B2173" w:rsidRPr="00C44609" w:rsidRDefault="008B2173" w:rsidP="008B2173">
      <w:pPr>
        <w:rPr>
          <w:rFonts w:cs="Arial"/>
        </w:rPr>
      </w:pPr>
    </w:p>
    <w:p w:rsidR="008B2173" w:rsidRPr="00C44609" w:rsidRDefault="008B2173" w:rsidP="008B2173">
      <w:pPr>
        <w:rPr>
          <w:b/>
          <w:iCs/>
        </w:rPr>
      </w:pPr>
    </w:p>
    <w:p w:rsidR="00F20787" w:rsidRDefault="00F20787" w:rsidP="00F20787">
      <w:pPr>
        <w:jc w:val="center"/>
        <w:rPr>
          <w:b/>
          <w:sz w:val="24"/>
          <w:szCs w:val="24"/>
        </w:rPr>
      </w:pPr>
      <w:r>
        <w:rPr>
          <w:b/>
          <w:sz w:val="24"/>
        </w:rPr>
        <w:t>EUROPEAN SINGLE PROCUREMENT DOCUMENT - ESPD</w:t>
      </w:r>
      <w:r w:rsidRPr="00C65787">
        <w:rPr>
          <w:rStyle w:val="Sprotnaopomba-sklic"/>
          <w:b/>
          <w:color w:val="FFFFFF"/>
          <w:sz w:val="24"/>
        </w:rPr>
        <w:footnoteReference w:id="7"/>
      </w:r>
    </w:p>
    <w:p w:rsidR="00F20787" w:rsidRDefault="00F20787" w:rsidP="00F20787">
      <w:pPr>
        <w:rPr>
          <w:rFonts w:cs="Arial"/>
        </w:rPr>
      </w:pPr>
    </w:p>
    <w:p w:rsidR="00F20787" w:rsidRDefault="00F20787" w:rsidP="00F20787">
      <w:pPr>
        <w:rPr>
          <w:rFonts w:cs="Arial"/>
        </w:rPr>
      </w:pPr>
    </w:p>
    <w:p w:rsidR="00F20787" w:rsidRPr="000B290E" w:rsidRDefault="00F20787" w:rsidP="00F20787">
      <w:pPr>
        <w:jc w:val="both"/>
        <w:rPr>
          <w:rFonts w:cs="Arial"/>
        </w:rPr>
      </w:pPr>
      <w:r>
        <w:t xml:space="preserve">The tenderer </w:t>
      </w:r>
      <w:r w:rsidRPr="00ED7CEF">
        <w:rPr>
          <w:b/>
          <w:u w:val="single"/>
        </w:rPr>
        <w:t>must submit the ESPD form</w:t>
      </w:r>
      <w:r>
        <w:t xml:space="preserve"> (European Single Procurement Document) for </w:t>
      </w:r>
      <w:r>
        <w:rPr>
          <w:u w:val="single"/>
        </w:rPr>
        <w:t>every economic operator</w:t>
      </w:r>
      <w:r>
        <w:t xml:space="preserve"> participating in the implementation of the public contract. </w:t>
      </w:r>
    </w:p>
    <w:p w:rsidR="00F20787" w:rsidRPr="000B290E" w:rsidRDefault="00F20787" w:rsidP="00F20787">
      <w:pPr>
        <w:jc w:val="both"/>
        <w:rPr>
          <w:rFonts w:cs="Arial"/>
        </w:rPr>
      </w:pPr>
      <w:r>
        <w:t xml:space="preserve">The ESPD form is an integral part of the tender documentation (independent file in XML </w:t>
      </w:r>
      <w:r w:rsidR="00386250">
        <w:t xml:space="preserve">or .pdf </w:t>
      </w:r>
      <w:r>
        <w:t>format).</w:t>
      </w:r>
    </w:p>
    <w:p w:rsidR="00F20787" w:rsidRPr="000B290E" w:rsidRDefault="00F20787" w:rsidP="00F20787">
      <w:pPr>
        <w:jc w:val="both"/>
        <w:rPr>
          <w:rFonts w:cs="Arial"/>
        </w:rPr>
      </w:pPr>
    </w:p>
    <w:p w:rsidR="00F20787" w:rsidRPr="000B290E" w:rsidRDefault="00F20787" w:rsidP="00F20787">
      <w:pPr>
        <w:jc w:val="both"/>
        <w:rPr>
          <w:rFonts w:cs="Arial"/>
        </w:rPr>
      </w:pPr>
      <w:r>
        <w:t xml:space="preserve">Economic operators </w:t>
      </w:r>
      <w:r w:rsidRPr="00ED7CEF">
        <w:rPr>
          <w:b/>
          <w:u w:val="single"/>
        </w:rPr>
        <w:t>based in the Republic of Slovenia</w:t>
      </w:r>
      <w:r>
        <w:t xml:space="preserve"> can open and complete the ESPD form at </w:t>
      </w:r>
      <w:hyperlink r:id="rId12" w:history="1">
        <w:r>
          <w:rPr>
            <w:rStyle w:val="Hiperpovezava"/>
          </w:rPr>
          <w:t>http://www.enarocanje.si/_ESPD/</w:t>
        </w:r>
      </w:hyperlink>
      <w:r>
        <w:t>.  The economic operator must fill out all required fields and then print the form, sign it and submit it in his tender.</w:t>
      </w:r>
    </w:p>
    <w:p w:rsidR="00F20787" w:rsidRPr="000B290E" w:rsidRDefault="00F20787" w:rsidP="00F20787">
      <w:pPr>
        <w:jc w:val="both"/>
        <w:rPr>
          <w:rFonts w:cs="Arial"/>
        </w:rPr>
      </w:pPr>
    </w:p>
    <w:p w:rsidR="00ED7CEF" w:rsidRPr="00ED7CEF" w:rsidRDefault="00F20787" w:rsidP="00F20787">
      <w:pPr>
        <w:jc w:val="both"/>
        <w:rPr>
          <w:lang w:val="en-GB"/>
        </w:rPr>
      </w:pPr>
      <w:r>
        <w:t>Economic operators</w:t>
      </w:r>
      <w:r>
        <w:rPr>
          <w:u w:val="single"/>
        </w:rPr>
        <w:t xml:space="preserve"> </w:t>
      </w:r>
      <w:r w:rsidRPr="00ED7CEF">
        <w:rPr>
          <w:b/>
          <w:u w:val="single"/>
        </w:rPr>
        <w:t>based outside the Republic of Slovenia</w:t>
      </w:r>
      <w:r>
        <w:t xml:space="preserve"> prepare the ESPD form in English. </w:t>
      </w:r>
      <w:r w:rsidR="00ED7CEF">
        <w:t>Because Slovene portal e-</w:t>
      </w:r>
      <w:proofErr w:type="spellStart"/>
      <w:r w:rsidR="00ED7CEF">
        <w:t>naročanje</w:t>
      </w:r>
      <w:proofErr w:type="spellEnd"/>
      <w:r w:rsidR="00ED7CEF">
        <w:t xml:space="preserve"> does not enable English version of ESPD, t</w:t>
      </w:r>
      <w:r>
        <w:t xml:space="preserve">he </w:t>
      </w:r>
      <w:r w:rsidRPr="00386250">
        <w:rPr>
          <w:lang w:val="en-SI"/>
        </w:rPr>
        <w:t xml:space="preserve">contracting authority prepared the ESPD form using the website of the European Commission available at: </w:t>
      </w:r>
      <w:hyperlink r:id="rId13" w:history="1">
        <w:r w:rsidRPr="00386250">
          <w:rPr>
            <w:rStyle w:val="Hiperpovezava"/>
            <w:lang w:val="en-SI"/>
          </w:rPr>
          <w:t>https://ec.europa.eu/tools/espd</w:t>
        </w:r>
      </w:hyperlink>
      <w:r w:rsidRPr="00386250">
        <w:rPr>
          <w:lang w:val="en-SI"/>
        </w:rPr>
        <w:t xml:space="preserve">. </w:t>
      </w:r>
      <w:r w:rsidR="00ED7CEF">
        <w:rPr>
          <w:lang w:val="en-GB"/>
        </w:rPr>
        <w:t>(Belgium)</w:t>
      </w:r>
    </w:p>
    <w:p w:rsidR="00ED7CEF" w:rsidRDefault="00ED7CEF" w:rsidP="00F20787">
      <w:pPr>
        <w:jc w:val="both"/>
        <w:rPr>
          <w:rFonts w:ascii="Times New Roman" w:hAnsi="Times New Roman"/>
          <w:lang w:val="en-SI"/>
        </w:rPr>
      </w:pPr>
    </w:p>
    <w:p w:rsidR="00783CE6" w:rsidRPr="00783CE6" w:rsidRDefault="00783CE6" w:rsidP="00F20787">
      <w:pPr>
        <w:jc w:val="both"/>
        <w:rPr>
          <w:b/>
          <w:lang w:val="en-GB"/>
        </w:rPr>
      </w:pPr>
      <w:r w:rsidRPr="00783CE6">
        <w:rPr>
          <w:b/>
          <w:lang w:val="en-GB"/>
        </w:rPr>
        <w:t xml:space="preserve">Instructions for </w:t>
      </w:r>
      <w:r w:rsidRPr="00783CE6">
        <w:rPr>
          <w:b/>
        </w:rPr>
        <w:t>operators</w:t>
      </w:r>
      <w:r w:rsidRPr="00783CE6">
        <w:rPr>
          <w:b/>
          <w:u w:val="single"/>
        </w:rPr>
        <w:t xml:space="preserve"> based outside the Republic of Slovenia</w:t>
      </w:r>
      <w:r w:rsidRPr="00783CE6">
        <w:rPr>
          <w:b/>
        </w:rPr>
        <w:t xml:space="preserve"> – how to </w:t>
      </w:r>
      <w:r w:rsidRPr="00783CE6">
        <w:rPr>
          <w:b/>
          <w:lang w:val="en-GB"/>
        </w:rPr>
        <w:t>prepare ESPD in English.</w:t>
      </w:r>
    </w:p>
    <w:p w:rsidR="00783CE6" w:rsidRDefault="00783CE6" w:rsidP="00F20787">
      <w:pPr>
        <w:jc w:val="both"/>
        <w:rPr>
          <w:lang w:val="en-GB"/>
        </w:rPr>
      </w:pPr>
    </w:p>
    <w:p w:rsidR="00314E9A" w:rsidRPr="00783CE6" w:rsidRDefault="00314E9A" w:rsidP="00F20787">
      <w:pPr>
        <w:jc w:val="both"/>
        <w:rPr>
          <w:sz w:val="28"/>
          <w:szCs w:val="28"/>
          <w:lang w:val="en-GB"/>
        </w:rPr>
      </w:pPr>
      <w:r>
        <w:rPr>
          <w:lang w:val="en-GB"/>
        </w:rPr>
        <w:t>When the website</w:t>
      </w:r>
      <w:r w:rsidR="00783CE6">
        <w:rPr>
          <w:lang w:val="en-GB"/>
        </w:rPr>
        <w:t xml:space="preserve"> </w:t>
      </w:r>
      <w:hyperlink r:id="rId14" w:history="1">
        <w:r w:rsidR="00783CE6" w:rsidRPr="00386250">
          <w:rPr>
            <w:rStyle w:val="Hiperpovezava"/>
            <w:lang w:val="en-SI"/>
          </w:rPr>
          <w:t>https://ec.europa.eu/tools/espd</w:t>
        </w:r>
      </w:hyperlink>
      <w:r w:rsidR="00F44FDB">
        <w:rPr>
          <w:lang w:val="en-GB"/>
        </w:rPr>
        <w:t xml:space="preserve"> opens</w:t>
      </w:r>
      <w:r>
        <w:rPr>
          <w:lang w:val="en-GB"/>
        </w:rPr>
        <w:t>, scroll down until you reach this text, and then click on Belgium.</w:t>
      </w:r>
      <w:r w:rsidR="00244926">
        <w:rPr>
          <w:lang w:val="en-GB"/>
        </w:rPr>
        <w:tab/>
      </w:r>
      <w:r w:rsidR="00244926">
        <w:rPr>
          <w:lang w:val="en-GB"/>
        </w:rPr>
        <w:tab/>
      </w:r>
      <w:r w:rsidR="00244926">
        <w:rPr>
          <w:lang w:val="en-GB"/>
        </w:rPr>
        <w:tab/>
      </w:r>
      <w:r w:rsidR="00244926">
        <w:rPr>
          <w:lang w:val="en-GB"/>
        </w:rPr>
        <w:tab/>
      </w:r>
      <w:r w:rsidR="00244926">
        <w:rPr>
          <w:lang w:val="en-GB"/>
        </w:rPr>
        <w:tab/>
      </w:r>
      <w:r w:rsidR="00244926">
        <w:rPr>
          <w:lang w:val="en-GB"/>
        </w:rPr>
        <w:tab/>
      </w:r>
      <w:r w:rsidR="00244926">
        <w:rPr>
          <w:lang w:val="en-GB"/>
        </w:rPr>
        <w:tab/>
      </w:r>
      <w:r w:rsidR="00244926">
        <w:rPr>
          <w:lang w:val="en-GB"/>
        </w:rPr>
        <w:tab/>
      </w:r>
      <w:r w:rsidR="00244926">
        <w:rPr>
          <w:lang w:val="en-GB"/>
        </w:rPr>
        <w:tab/>
      </w:r>
      <w:r w:rsidR="00244926">
        <w:rPr>
          <w:lang w:val="en-GB"/>
        </w:rPr>
        <w:tab/>
      </w:r>
      <w:r w:rsidR="00244926">
        <w:rPr>
          <w:lang w:val="en-GB"/>
        </w:rPr>
        <w:tab/>
      </w:r>
      <w:r w:rsidR="00244926">
        <w:rPr>
          <w:lang w:val="en-GB"/>
        </w:rPr>
        <w:tab/>
      </w:r>
      <w:r w:rsidR="00244926">
        <w:rPr>
          <w:lang w:val="en-GB"/>
        </w:rPr>
        <w:tab/>
      </w:r>
      <w:r w:rsidR="00244926">
        <w:rPr>
          <w:lang w:val="en-GB"/>
        </w:rPr>
        <w:tab/>
      </w:r>
      <w:r w:rsidR="00244926">
        <w:rPr>
          <w:lang w:val="en-GB"/>
        </w:rPr>
        <w:tab/>
      </w:r>
      <w:r w:rsidR="00244926">
        <w:rPr>
          <w:lang w:val="en-GB"/>
        </w:rPr>
        <w:tab/>
        <w:t xml:space="preserve"> </w:t>
      </w:r>
      <w:r w:rsidR="00783CE6">
        <w:rPr>
          <w:lang w:val="en-GB"/>
        </w:rPr>
        <w:tab/>
      </w:r>
      <w:r w:rsidR="00783CE6">
        <w:rPr>
          <w:lang w:val="en-GB"/>
        </w:rPr>
        <w:tab/>
      </w:r>
      <w:r w:rsidR="00783CE6">
        <w:rPr>
          <w:lang w:val="en-GB"/>
        </w:rPr>
        <w:tab/>
      </w:r>
      <w:r w:rsidR="00783CE6">
        <w:rPr>
          <w:lang w:val="en-GB"/>
        </w:rPr>
        <w:tab/>
      </w:r>
      <w:r w:rsidR="00783CE6">
        <w:rPr>
          <w:lang w:val="en-GB"/>
        </w:rPr>
        <w:tab/>
      </w:r>
      <w:r w:rsidR="00783CE6">
        <w:rPr>
          <w:lang w:val="en-GB"/>
        </w:rPr>
        <w:tab/>
      </w:r>
      <w:r w:rsidR="00244926" w:rsidRPr="00783CE6">
        <w:rPr>
          <w:sz w:val="28"/>
          <w:szCs w:val="28"/>
          <w:lang w:val="en-GB"/>
        </w:rPr>
        <w:t xml:space="preserve"> </w:t>
      </w:r>
      <w:r w:rsidR="00244926" w:rsidRPr="00783CE6">
        <w:rPr>
          <w:rFonts w:cs="Arial"/>
          <w:sz w:val="28"/>
          <w:szCs w:val="28"/>
          <w:lang w:val="en-GB"/>
        </w:rPr>
        <w:t>↓</w:t>
      </w:r>
    </w:p>
    <w:p w:rsidR="00314E9A" w:rsidRDefault="00314E9A" w:rsidP="00F20787">
      <w:pPr>
        <w:jc w:val="both"/>
        <w:rPr>
          <w:lang w:val="en-GB"/>
        </w:rPr>
      </w:pPr>
    </w:p>
    <w:p w:rsidR="00314E9A" w:rsidRDefault="00314E9A" w:rsidP="00783CE6">
      <w:pPr>
        <w:jc w:val="right"/>
        <w:rPr>
          <w:lang w:val="en-GB"/>
        </w:rPr>
      </w:pPr>
      <w:r>
        <w:rPr>
          <w:noProof/>
          <w:lang w:val="en-GB" w:eastAsia="en-GB"/>
        </w:rPr>
        <w:drawing>
          <wp:inline distT="0" distB="0" distL="0" distR="0" wp14:anchorId="6C55D128" wp14:editId="14E9A4C4">
            <wp:extent cx="4524375" cy="2085975"/>
            <wp:effectExtent l="0" t="0" r="9525"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13671" t="9526" r="14169" b="41523"/>
                    <a:stretch/>
                  </pic:blipFill>
                  <pic:spPr bwMode="auto">
                    <a:xfrm>
                      <a:off x="0" y="0"/>
                      <a:ext cx="4524375" cy="2085975"/>
                    </a:xfrm>
                    <a:prstGeom prst="rect">
                      <a:avLst/>
                    </a:prstGeom>
                    <a:ln>
                      <a:noFill/>
                    </a:ln>
                    <a:extLst>
                      <a:ext uri="{53640926-AAD7-44D8-BBD7-CCE9431645EC}">
                        <a14:shadowObscured xmlns:a14="http://schemas.microsoft.com/office/drawing/2010/main"/>
                      </a:ext>
                    </a:extLst>
                  </pic:spPr>
                </pic:pic>
              </a:graphicData>
            </a:graphic>
          </wp:inline>
        </w:drawing>
      </w:r>
    </w:p>
    <w:p w:rsidR="00314E9A" w:rsidRDefault="00314E9A" w:rsidP="00F20787">
      <w:pPr>
        <w:jc w:val="both"/>
        <w:rPr>
          <w:lang w:val="en-GB"/>
        </w:rPr>
      </w:pPr>
    </w:p>
    <w:p w:rsidR="00314E9A" w:rsidRDefault="00314E9A" w:rsidP="00F20787">
      <w:pPr>
        <w:jc w:val="both"/>
        <w:rPr>
          <w:lang w:val="en-GB"/>
        </w:rPr>
      </w:pPr>
      <w:r>
        <w:rPr>
          <w:lang w:val="en-GB"/>
        </w:rPr>
        <w:t>Then select the English language, and mark you are an economic operator</w:t>
      </w:r>
      <w:r w:rsidR="00244926">
        <w:rPr>
          <w:lang w:val="en-GB"/>
        </w:rPr>
        <w:t xml:space="preserve"> and you want to Import an ESPD.</w:t>
      </w:r>
    </w:p>
    <w:p w:rsidR="00F44FDB" w:rsidRDefault="00244926" w:rsidP="00F44FDB">
      <w:pPr>
        <w:jc w:val="both"/>
      </w:pPr>
      <w:proofErr w:type="gramStart"/>
      <w:r>
        <w:rPr>
          <w:lang w:val="en-GB"/>
        </w:rPr>
        <w:t>Next</w:t>
      </w:r>
      <w:proofErr w:type="gramEnd"/>
      <w:r>
        <w:rPr>
          <w:lang w:val="en-GB"/>
        </w:rPr>
        <w:t xml:space="preserve"> you upload </w:t>
      </w:r>
      <w:r w:rsidR="00F44FDB">
        <w:rPr>
          <w:lang w:val="en-GB"/>
        </w:rPr>
        <w:t xml:space="preserve">previously saved </w:t>
      </w:r>
      <w:r>
        <w:rPr>
          <w:lang w:val="en-GB"/>
        </w:rPr>
        <w:t>.xml file which the contracting authority published in the tender documentation.</w:t>
      </w:r>
      <w:r w:rsidR="00F44FDB">
        <w:rPr>
          <w:lang w:val="en-GB"/>
        </w:rPr>
        <w:t xml:space="preserve"> To do that you have to </w:t>
      </w:r>
      <w:r w:rsidR="00F44FDB">
        <w:rPr>
          <w:lang w:val="en-SI"/>
        </w:rPr>
        <w:t>selects “Browse...” and find</w:t>
      </w:r>
      <w:r w:rsidR="00F44FDB" w:rsidRPr="00386250">
        <w:rPr>
          <w:lang w:val="en-SI"/>
        </w:rPr>
        <w:t xml:space="preserve"> the ESPD form (.xml file) on </w:t>
      </w:r>
      <w:r w:rsidR="00F44FDB">
        <w:rPr>
          <w:lang w:val="en-GB"/>
        </w:rPr>
        <w:t>your</w:t>
      </w:r>
      <w:r w:rsidR="00F44FDB" w:rsidRPr="00386250">
        <w:rPr>
          <w:lang w:val="en-SI"/>
        </w:rPr>
        <w:t xml:space="preserve"> com</w:t>
      </w:r>
      <w:r w:rsidR="00F44FDB">
        <w:rPr>
          <w:lang w:val="en-SI"/>
        </w:rPr>
        <w:t xml:space="preserve">puter or other electronic media. </w:t>
      </w:r>
      <w:r w:rsidR="00F44FDB">
        <w:t>Then select “Next” and begin completing the ESPD form.</w:t>
      </w:r>
    </w:p>
    <w:p w:rsidR="00244926" w:rsidRPr="00F44FDB" w:rsidRDefault="00244926" w:rsidP="00F20787">
      <w:pPr>
        <w:jc w:val="both"/>
        <w:rPr>
          <w:rFonts w:ascii="Times New Roman" w:hAnsi="Times New Roman"/>
          <w:lang w:val="en-GB"/>
        </w:rPr>
      </w:pPr>
    </w:p>
    <w:p w:rsidR="00F20787" w:rsidRDefault="00F44FDB" w:rsidP="00F20787">
      <w:pPr>
        <w:jc w:val="both"/>
        <w:rPr>
          <w:b/>
        </w:rPr>
      </w:pPr>
      <w:r>
        <w:rPr>
          <w:b/>
        </w:rPr>
        <w:t>W</w:t>
      </w:r>
      <w:r w:rsidR="00F20787">
        <w:rPr>
          <w:b/>
        </w:rPr>
        <w:t>hen the tenderer (economic operator) completes the ESPD form, he must print, sign and stamp it. Then he submits the form in PDF format together with his tender.</w:t>
      </w:r>
    </w:p>
    <w:p w:rsidR="00F20787" w:rsidRDefault="00F20787" w:rsidP="00F20787">
      <w:pPr>
        <w:jc w:val="both"/>
        <w:rPr>
          <w:b/>
        </w:rPr>
      </w:pPr>
    </w:p>
    <w:p w:rsidR="00314E9A" w:rsidRPr="00783CE6" w:rsidRDefault="00314E9A" w:rsidP="00314E9A">
      <w:pPr>
        <w:jc w:val="both"/>
        <w:rPr>
          <w:rFonts w:ascii="Times New Roman" w:hAnsi="Times New Roman"/>
          <w:lang w:val="en-SI"/>
        </w:rPr>
      </w:pPr>
      <w:r w:rsidRPr="00386250">
        <w:rPr>
          <w:lang w:val="en-SI"/>
        </w:rPr>
        <w:t>As the ESPD form, prepared on the website of the European Commission, slightly differs from the ESPD form provided on the Slovenian Public Procurement Portal</w:t>
      </w:r>
      <w:r>
        <w:rPr>
          <w:lang w:val="en-GB"/>
        </w:rPr>
        <w:t xml:space="preserve"> (for example</w:t>
      </w:r>
      <w:r w:rsidRPr="00386250">
        <w:rPr>
          <w:lang w:val="en-SI"/>
        </w:rPr>
        <w:t xml:space="preserve"> the English version of the ESPD form does not include one of the national grounds for exclusion listed in the first paragraph of Article 75 ZJN-3</w:t>
      </w:r>
      <w:r>
        <w:rPr>
          <w:lang w:val="en-GB"/>
        </w:rPr>
        <w:t>)</w:t>
      </w:r>
      <w:r w:rsidRPr="00386250">
        <w:rPr>
          <w:lang w:val="en-SI"/>
        </w:rPr>
        <w:t xml:space="preserve">, the contracting authority prepared </w:t>
      </w:r>
      <w:r>
        <w:rPr>
          <w:lang w:val="en-GB"/>
        </w:rPr>
        <w:t xml:space="preserve">an additional </w:t>
      </w:r>
      <w:r>
        <w:rPr>
          <w:lang w:val="en-SI"/>
        </w:rPr>
        <w:t>statement.</w:t>
      </w:r>
      <w:r w:rsidRPr="00386250">
        <w:rPr>
          <w:lang w:val="en-SI"/>
        </w:rPr>
        <w:t xml:space="preserve"> Economic operators based outside the Republic of Slovenia may use, complete and sign the English or Slovenian version of the ESPD form. If economic operators who are based outside the Republic of Slovenia choose the English version of the ESPD form, they must also enclose a completed and signed </w:t>
      </w:r>
      <w:r>
        <w:rPr>
          <w:lang w:val="en-GB"/>
        </w:rPr>
        <w:t>additional statement Form No. 10A</w:t>
      </w:r>
      <w:r w:rsidRPr="00386250">
        <w:rPr>
          <w:lang w:val="en-SI"/>
        </w:rPr>
        <w:t xml:space="preserve"> in their tender together with the ESPD form.</w:t>
      </w:r>
    </w:p>
    <w:p w:rsidR="00F20787" w:rsidRDefault="00F20787" w:rsidP="00F20787">
      <w:pPr>
        <w:jc w:val="both"/>
        <w:rPr>
          <w:b/>
        </w:rPr>
      </w:pPr>
    </w:p>
    <w:p w:rsidR="00F20787" w:rsidRPr="00C87E3C" w:rsidRDefault="00F20787" w:rsidP="00F20787">
      <w:pPr>
        <w:rPr>
          <w:rFonts w:cs="Arial"/>
          <w:b/>
          <w:bdr w:val="single" w:sz="4" w:space="0" w:color="auto" w:frame="1"/>
        </w:rPr>
      </w:pPr>
      <w:r>
        <w:rPr>
          <w:b/>
          <w:bdr w:val="single" w:sz="4" w:space="0" w:color="auto" w:frame="1"/>
        </w:rPr>
        <w:t xml:space="preserve">Form No. 10A   </w:t>
      </w:r>
    </w:p>
    <w:p w:rsidR="00F20787" w:rsidRDefault="00F20787" w:rsidP="00F20787">
      <w:pPr>
        <w:jc w:val="both"/>
        <w:rPr>
          <w:rFonts w:cs="Arial"/>
        </w:rPr>
      </w:pPr>
    </w:p>
    <w:p w:rsidR="00F20787" w:rsidRDefault="00F20787" w:rsidP="00F20787">
      <w:pPr>
        <w:jc w:val="both"/>
        <w:rPr>
          <w:rFonts w:cs="Arial"/>
        </w:rPr>
      </w:pPr>
    </w:p>
    <w:p w:rsidR="00F20787" w:rsidRPr="00F20787" w:rsidRDefault="00F20787" w:rsidP="00F20787">
      <w:pPr>
        <w:jc w:val="center"/>
        <w:rPr>
          <w:b/>
          <w:sz w:val="24"/>
          <w:szCs w:val="24"/>
        </w:rPr>
      </w:pPr>
      <w:r w:rsidRPr="00F20787">
        <w:rPr>
          <w:b/>
          <w:sz w:val="24"/>
          <w:szCs w:val="24"/>
        </w:rPr>
        <w:t>ADDITIONAL STATEMENT TO THE ESPD</w:t>
      </w:r>
    </w:p>
    <w:p w:rsidR="00F20787" w:rsidRDefault="00F20787" w:rsidP="00F20787">
      <w:pPr>
        <w:jc w:val="center"/>
        <w:rPr>
          <w:b/>
        </w:rPr>
      </w:pPr>
    </w:p>
    <w:p w:rsidR="00F20787" w:rsidRDefault="00F20787" w:rsidP="00F20787"/>
    <w:p w:rsidR="00F20787" w:rsidRDefault="00F20787" w:rsidP="00F20787"/>
    <w:p w:rsidR="00F20787" w:rsidRDefault="00F20787" w:rsidP="00F20787">
      <w:pPr>
        <w:jc w:val="both"/>
      </w:pPr>
      <w:r>
        <w:t xml:space="preserve">We, the economic operator __________________________________________________________, </w:t>
      </w:r>
    </w:p>
    <w:p w:rsidR="00F20787" w:rsidRPr="00772EFF" w:rsidRDefault="00F20787" w:rsidP="00F20787">
      <w:pPr>
        <w:jc w:val="both"/>
      </w:pPr>
      <w:proofErr w:type="gramStart"/>
      <w:r>
        <w:t>submitting</w:t>
      </w:r>
      <w:proofErr w:type="gramEnd"/>
      <w:r>
        <w:t xml:space="preserve"> a tender for the public procurement procedure </w:t>
      </w:r>
      <w:r w:rsidR="006E2DDD" w:rsidRPr="006E2DDD">
        <w:rPr>
          <w:b/>
        </w:rPr>
        <w:t>Supply of electrodes for conducting chemotherapy on the electric pulse generator CLINIPORATOR</w:t>
      </w:r>
      <w:r>
        <w:t xml:space="preserve"> </w:t>
      </w:r>
      <w:r w:rsidR="00783CE6">
        <w:t xml:space="preserve">for a period of 2 years, No. </w:t>
      </w:r>
      <w:r w:rsidR="00062B55">
        <w:t>JN-0010/2022</w:t>
      </w:r>
    </w:p>
    <w:p w:rsidR="00F20787" w:rsidRDefault="00F20787" w:rsidP="00F20787"/>
    <w:p w:rsidR="00F20787" w:rsidRDefault="00F20787" w:rsidP="00F20787"/>
    <w:p w:rsidR="00F20787" w:rsidRDefault="00F20787" w:rsidP="00783CE6">
      <w:pPr>
        <w:ind w:left="3692" w:firstLine="284"/>
      </w:pPr>
      <w:r>
        <w:t>STATE that</w:t>
      </w:r>
    </w:p>
    <w:p w:rsidR="00F20787" w:rsidRDefault="00F20787" w:rsidP="00F20787"/>
    <w:p w:rsidR="00F20787" w:rsidRDefault="00F20787" w:rsidP="00F20787">
      <w:pPr>
        <w:jc w:val="both"/>
      </w:pPr>
      <w:r>
        <w:t xml:space="preserve">- no final conviction on account of violations of fundamental workers’ rights has been rendered against us as a legal person or any person who is a member of our managerial or supervisory body or a person who is authorized to represent us or make decision in our company or exercise oversight over it, whereby a maximum of five years has passed since the conviction or in an emergency case the exclusion period set out under the conviction still applies. As defined in Article 196 of the Criminal Code (Official Gazette of the Republic of Slovenia, No. 50/12 - official consolidated text and 54/15; hereinafter ‘KZ-1’). </w:t>
      </w:r>
    </w:p>
    <w:p w:rsidR="00F20787" w:rsidRDefault="00F20787" w:rsidP="00F20787">
      <w:pPr>
        <w:jc w:val="both"/>
      </w:pPr>
    </w:p>
    <w:p w:rsidR="00F20787" w:rsidRDefault="00F20787" w:rsidP="00F20787">
      <w:pPr>
        <w:jc w:val="both"/>
      </w:pPr>
      <w:r>
        <w:t>- we also accept all other conditions and requirements stated in the tender documentation and assure under criminal and material liability that all information and documents submitted in the tender are true and that copies of the enclosed documents correspond to the original.</w:t>
      </w:r>
    </w:p>
    <w:p w:rsidR="00F20787" w:rsidRDefault="00F20787" w:rsidP="00F20787"/>
    <w:p w:rsidR="00F20787" w:rsidRDefault="00F20787" w:rsidP="00F20787"/>
    <w:p w:rsidR="00F20787" w:rsidRDefault="00F20787" w:rsidP="00F20787"/>
    <w:p w:rsidR="00F20787" w:rsidRDefault="00F20787" w:rsidP="00F20787"/>
    <w:tbl>
      <w:tblPr>
        <w:tblW w:w="9285" w:type="dxa"/>
        <w:tblLayout w:type="fixed"/>
        <w:tblLook w:val="04A0" w:firstRow="1" w:lastRow="0" w:firstColumn="1" w:lastColumn="0" w:noHBand="0" w:noVBand="1"/>
      </w:tblPr>
      <w:tblGrid>
        <w:gridCol w:w="5202"/>
        <w:gridCol w:w="4083"/>
      </w:tblGrid>
      <w:tr w:rsidR="00F20787" w:rsidRPr="00C87E3C" w:rsidTr="0096451C">
        <w:tc>
          <w:tcPr>
            <w:tcW w:w="5204" w:type="dxa"/>
            <w:hideMark/>
          </w:tcPr>
          <w:p w:rsidR="00F20787" w:rsidRPr="00C87E3C" w:rsidRDefault="00F20787" w:rsidP="0096451C">
            <w:pPr>
              <w:spacing w:line="360" w:lineRule="auto"/>
              <w:rPr>
                <w:rFonts w:cs="Arial"/>
                <w:szCs w:val="24"/>
              </w:rPr>
            </w:pPr>
            <w:r>
              <w:t>Place and date:</w:t>
            </w:r>
          </w:p>
          <w:p w:rsidR="00F20787" w:rsidRPr="00C87E3C" w:rsidRDefault="00F20787" w:rsidP="0096451C">
            <w:pPr>
              <w:spacing w:line="360" w:lineRule="auto"/>
              <w:jc w:val="both"/>
              <w:rPr>
                <w:rFonts w:cs="Arial"/>
                <w:szCs w:val="24"/>
              </w:rPr>
            </w:pPr>
            <w:r>
              <w:t>___________________________</w:t>
            </w:r>
          </w:p>
        </w:tc>
        <w:tc>
          <w:tcPr>
            <w:tcW w:w="4084" w:type="dxa"/>
            <w:hideMark/>
          </w:tcPr>
          <w:p w:rsidR="00F20787" w:rsidRPr="00C87E3C" w:rsidRDefault="00F20787" w:rsidP="0096451C">
            <w:pPr>
              <w:spacing w:line="360" w:lineRule="auto"/>
              <w:rPr>
                <w:rFonts w:cs="Arial"/>
                <w:szCs w:val="24"/>
              </w:rPr>
            </w:pPr>
            <w:r>
              <w:t>Principal:</w:t>
            </w:r>
          </w:p>
          <w:p w:rsidR="00F20787" w:rsidRPr="00C87E3C" w:rsidRDefault="00F20787" w:rsidP="0096451C">
            <w:pPr>
              <w:spacing w:line="360" w:lineRule="auto"/>
              <w:jc w:val="both"/>
              <w:rPr>
                <w:rFonts w:cs="Arial"/>
                <w:szCs w:val="24"/>
              </w:rPr>
            </w:pPr>
            <w:r>
              <w:t>_______________________________</w:t>
            </w:r>
          </w:p>
        </w:tc>
      </w:tr>
      <w:tr w:rsidR="00F20787" w:rsidRPr="00C87E3C" w:rsidTr="0096451C">
        <w:tc>
          <w:tcPr>
            <w:tcW w:w="5204" w:type="dxa"/>
          </w:tcPr>
          <w:p w:rsidR="00F20787" w:rsidRPr="00C87E3C" w:rsidRDefault="00F20787" w:rsidP="0096451C">
            <w:pPr>
              <w:spacing w:line="360" w:lineRule="auto"/>
              <w:rPr>
                <w:rFonts w:cs="Arial"/>
                <w:szCs w:val="24"/>
              </w:rPr>
            </w:pPr>
            <w:r>
              <w:t xml:space="preserve">                                                                     Stamp:</w:t>
            </w:r>
          </w:p>
          <w:p w:rsidR="00F20787" w:rsidRPr="00C87E3C" w:rsidRDefault="00F20787" w:rsidP="0096451C">
            <w:pPr>
              <w:spacing w:line="360" w:lineRule="auto"/>
              <w:jc w:val="both"/>
              <w:rPr>
                <w:rFonts w:cs="Arial"/>
                <w:szCs w:val="24"/>
                <w:lang w:eastAsia="en-US"/>
              </w:rPr>
            </w:pPr>
          </w:p>
        </w:tc>
        <w:tc>
          <w:tcPr>
            <w:tcW w:w="4084" w:type="dxa"/>
          </w:tcPr>
          <w:p w:rsidR="00F20787" w:rsidRPr="00C87E3C" w:rsidRDefault="00F20787" w:rsidP="0096451C">
            <w:pPr>
              <w:spacing w:line="360" w:lineRule="auto"/>
              <w:rPr>
                <w:rFonts w:cs="Arial"/>
              </w:rPr>
            </w:pPr>
            <w:r>
              <w:t>Signature:</w:t>
            </w:r>
          </w:p>
          <w:p w:rsidR="00F20787" w:rsidRPr="00C87E3C" w:rsidRDefault="00F20787" w:rsidP="0096451C">
            <w:pPr>
              <w:spacing w:line="360" w:lineRule="auto"/>
              <w:jc w:val="both"/>
              <w:rPr>
                <w:rFonts w:cs="Arial"/>
                <w:szCs w:val="24"/>
              </w:rPr>
            </w:pPr>
            <w:r>
              <w:t>_______________________________</w:t>
            </w:r>
          </w:p>
        </w:tc>
      </w:tr>
    </w:tbl>
    <w:p w:rsidR="00F20787" w:rsidRDefault="00F20787" w:rsidP="00F20787"/>
    <w:p w:rsidR="00F20787" w:rsidRDefault="00F20787" w:rsidP="00F20787">
      <w:r>
        <w:tab/>
      </w:r>
    </w:p>
    <w:p w:rsidR="00F20787" w:rsidRPr="00D23250" w:rsidRDefault="00F20787" w:rsidP="00F20787">
      <w:pPr>
        <w:jc w:val="both"/>
        <w:rPr>
          <w:rFonts w:cs="Arial"/>
        </w:rPr>
      </w:pPr>
    </w:p>
    <w:sectPr w:rsidR="00F20787" w:rsidRPr="00D23250" w:rsidSect="006B1132">
      <w:headerReference w:type="first" r:id="rId16"/>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0CA9" w:rsidRDefault="00DE0CA9">
      <w:r>
        <w:separator/>
      </w:r>
    </w:p>
  </w:endnote>
  <w:endnote w:type="continuationSeparator" w:id="0">
    <w:p w:rsidR="00DE0CA9" w:rsidRDefault="00DE0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0CA9" w:rsidRPr="009B27E1" w:rsidRDefault="00DE0CA9">
      <w:pPr>
        <w:rPr>
          <w:sz w:val="2"/>
          <w:szCs w:val="2"/>
        </w:rPr>
      </w:pPr>
    </w:p>
  </w:footnote>
  <w:footnote w:type="continuationSeparator" w:id="0">
    <w:p w:rsidR="00DE0CA9" w:rsidRPr="009B27E1" w:rsidRDefault="00DE0CA9">
      <w:pPr>
        <w:rPr>
          <w:sz w:val="2"/>
          <w:szCs w:val="2"/>
        </w:rPr>
      </w:pPr>
    </w:p>
  </w:footnote>
  <w:footnote w:type="continuationNotice" w:id="1">
    <w:p w:rsidR="00DE0CA9" w:rsidRPr="009B27E1" w:rsidRDefault="00DE0CA9">
      <w:pPr>
        <w:rPr>
          <w:sz w:val="2"/>
          <w:szCs w:val="2"/>
        </w:rPr>
      </w:pPr>
    </w:p>
  </w:footnote>
  <w:footnote w:id="2">
    <w:p w:rsidR="00944761" w:rsidRPr="004D2A63" w:rsidRDefault="00944761">
      <w:pPr>
        <w:pStyle w:val="Sprotnaopomba-besedilo"/>
        <w:rPr>
          <w:color w:val="FFFFFF"/>
          <w:sz w:val="2"/>
          <w:szCs w:val="2"/>
        </w:rPr>
      </w:pPr>
      <w:r>
        <w:rPr>
          <w:rStyle w:val="Sprotnaopomba-sklic"/>
          <w:color w:val="FFFFFF"/>
          <w:sz w:val="2"/>
          <w:szCs w:val="2"/>
        </w:rPr>
        <w:footnoteRef/>
      </w:r>
      <w:r>
        <w:rPr>
          <w:color w:val="FFFFFF"/>
          <w:sz w:val="2"/>
          <w:szCs w:val="2"/>
        </w:rPr>
        <w:t xml:space="preserve"> </w:t>
      </w:r>
    </w:p>
  </w:footnote>
  <w:footnote w:id="3">
    <w:p w:rsidR="00944761" w:rsidRDefault="00944761" w:rsidP="008B2173">
      <w:pPr>
        <w:rPr>
          <w:b/>
          <w:sz w:val="16"/>
          <w:szCs w:val="16"/>
        </w:rPr>
      </w:pPr>
      <w:r>
        <w:rPr>
          <w:b/>
          <w:sz w:val="16"/>
          <w:szCs w:val="16"/>
        </w:rPr>
        <w:t xml:space="preserve">Instruction for completing the form: </w:t>
      </w:r>
    </w:p>
    <w:p w:rsidR="00944761" w:rsidRDefault="00944761" w:rsidP="008B2173">
      <w:pPr>
        <w:autoSpaceDE w:val="0"/>
        <w:autoSpaceDN w:val="0"/>
        <w:adjustRightInd w:val="0"/>
        <w:jc w:val="both"/>
        <w:rPr>
          <w:rFonts w:cs="Arial"/>
          <w:sz w:val="16"/>
          <w:szCs w:val="16"/>
        </w:rPr>
      </w:pPr>
      <w:r>
        <w:rPr>
          <w:sz w:val="16"/>
          <w:szCs w:val="16"/>
        </w:rPr>
        <w:t>- If the information differs from those given in written form, we kindly ask you to amend the tender using the accurate information!</w:t>
      </w:r>
    </w:p>
    <w:p w:rsidR="00944761" w:rsidRDefault="00944761" w:rsidP="008B2173">
      <w:pPr>
        <w:autoSpaceDE w:val="0"/>
        <w:autoSpaceDN w:val="0"/>
        <w:adjustRightInd w:val="0"/>
        <w:jc w:val="both"/>
        <w:rPr>
          <w:rFonts w:cs="Arial"/>
          <w:sz w:val="16"/>
          <w:szCs w:val="16"/>
        </w:rPr>
      </w:pPr>
      <w:r>
        <w:rPr>
          <w:sz w:val="16"/>
          <w:szCs w:val="16"/>
        </w:rPr>
        <w:t>- The form is to be completed by the single tenderer, each partner of a joint tender (also the lead partner) or the main contractor, when submitting a tender with subcontractors, and every partner, whose capacities are being employed by the tenderer.</w:t>
      </w:r>
    </w:p>
    <w:p w:rsidR="00944761" w:rsidRDefault="00944761" w:rsidP="008B2173">
      <w:pPr>
        <w:autoSpaceDE w:val="0"/>
        <w:autoSpaceDN w:val="0"/>
        <w:adjustRightInd w:val="0"/>
        <w:jc w:val="both"/>
        <w:rPr>
          <w:rFonts w:cs="Arial"/>
          <w:sz w:val="16"/>
          <w:szCs w:val="16"/>
        </w:rPr>
      </w:pPr>
      <w:r>
        <w:rPr>
          <w:sz w:val="16"/>
          <w:szCs w:val="16"/>
        </w:rPr>
        <w:t>- In case of a larger number of partners or subcontractors this form can be copied.</w:t>
      </w:r>
    </w:p>
  </w:footnote>
  <w:footnote w:id="4">
    <w:p w:rsidR="00944761" w:rsidRDefault="00944761" w:rsidP="008B2173">
      <w:pPr>
        <w:autoSpaceDE w:val="0"/>
        <w:autoSpaceDN w:val="0"/>
        <w:adjustRightInd w:val="0"/>
        <w:rPr>
          <w:rFonts w:cs="Arial"/>
          <w:color w:val="000000"/>
          <w:sz w:val="16"/>
          <w:szCs w:val="16"/>
        </w:rPr>
      </w:pPr>
      <w:r>
        <w:rPr>
          <w:b/>
          <w:bCs/>
          <w:iCs/>
          <w:color w:val="000000"/>
          <w:sz w:val="16"/>
          <w:szCs w:val="16"/>
        </w:rPr>
        <w:t xml:space="preserve">Instruction for completing the form: </w:t>
      </w:r>
    </w:p>
    <w:p w:rsidR="00944761" w:rsidRDefault="00944761" w:rsidP="008B2173">
      <w:pPr>
        <w:autoSpaceDE w:val="0"/>
        <w:autoSpaceDN w:val="0"/>
        <w:adjustRightInd w:val="0"/>
        <w:rPr>
          <w:rFonts w:cs="Arial"/>
          <w:color w:val="000000"/>
          <w:sz w:val="16"/>
          <w:szCs w:val="16"/>
        </w:rPr>
      </w:pPr>
      <w:r>
        <w:rPr>
          <w:color w:val="000000"/>
          <w:sz w:val="16"/>
          <w:szCs w:val="16"/>
        </w:rPr>
        <w:t>*The form must be filled out if the tenderer intends to employ subcontractors.</w:t>
      </w:r>
    </w:p>
    <w:p w:rsidR="00944761" w:rsidRDefault="00944761" w:rsidP="008B2173">
      <w:pPr>
        <w:autoSpaceDE w:val="0"/>
        <w:autoSpaceDN w:val="0"/>
        <w:adjustRightInd w:val="0"/>
        <w:rPr>
          <w:rFonts w:cs="Arial"/>
          <w:color w:val="000000"/>
          <w:sz w:val="16"/>
          <w:szCs w:val="16"/>
        </w:rPr>
      </w:pPr>
      <w:r>
        <w:rPr>
          <w:color w:val="000000"/>
          <w:sz w:val="16"/>
          <w:szCs w:val="16"/>
        </w:rPr>
        <w:t>*In case of a larger number of subcontractors, the form can be copied.</w:t>
      </w:r>
    </w:p>
  </w:footnote>
  <w:footnote w:id="5">
    <w:p w:rsidR="00944761" w:rsidRDefault="00944761" w:rsidP="008B2173">
      <w:pPr>
        <w:autoSpaceDE w:val="0"/>
        <w:autoSpaceDN w:val="0"/>
        <w:adjustRightInd w:val="0"/>
        <w:rPr>
          <w:rFonts w:cs="Arial"/>
          <w:color w:val="000000"/>
          <w:sz w:val="16"/>
          <w:szCs w:val="16"/>
        </w:rPr>
      </w:pPr>
      <w:r>
        <w:rPr>
          <w:b/>
          <w:bCs/>
          <w:iCs/>
          <w:color w:val="000000"/>
          <w:sz w:val="16"/>
          <w:szCs w:val="16"/>
        </w:rPr>
        <w:t xml:space="preserve">Instruction for completing the form: </w:t>
      </w:r>
    </w:p>
    <w:p w:rsidR="00944761" w:rsidRDefault="00944761" w:rsidP="008B2173">
      <w:pPr>
        <w:autoSpaceDE w:val="0"/>
        <w:autoSpaceDN w:val="0"/>
        <w:adjustRightInd w:val="0"/>
        <w:rPr>
          <w:rFonts w:cs="Arial"/>
          <w:color w:val="000000"/>
          <w:sz w:val="16"/>
          <w:szCs w:val="16"/>
        </w:rPr>
      </w:pPr>
      <w:r>
        <w:rPr>
          <w:color w:val="000000"/>
          <w:sz w:val="16"/>
          <w:szCs w:val="16"/>
        </w:rPr>
        <w:t>*The form must be filled out if the tenderer intends to employ subcontractors.</w:t>
      </w:r>
    </w:p>
    <w:p w:rsidR="00944761" w:rsidRDefault="00944761" w:rsidP="008B2173">
      <w:pPr>
        <w:autoSpaceDE w:val="0"/>
        <w:autoSpaceDN w:val="0"/>
        <w:adjustRightInd w:val="0"/>
        <w:rPr>
          <w:rFonts w:cs="Arial"/>
          <w:color w:val="000000"/>
          <w:sz w:val="16"/>
          <w:szCs w:val="16"/>
        </w:rPr>
      </w:pPr>
      <w:r>
        <w:rPr>
          <w:color w:val="000000"/>
          <w:sz w:val="16"/>
          <w:szCs w:val="16"/>
        </w:rPr>
        <w:t>*In case of a larger number of subcontractors, the form can be copied.</w:t>
      </w:r>
    </w:p>
  </w:footnote>
  <w:footnote w:id="6">
    <w:p w:rsidR="00944761" w:rsidRDefault="00944761" w:rsidP="008B2173">
      <w:pPr>
        <w:autoSpaceDE w:val="0"/>
        <w:autoSpaceDN w:val="0"/>
        <w:adjustRightInd w:val="0"/>
        <w:rPr>
          <w:rFonts w:cs="Arial"/>
          <w:color w:val="000000"/>
          <w:sz w:val="16"/>
          <w:szCs w:val="16"/>
        </w:rPr>
      </w:pPr>
      <w:r>
        <w:rPr>
          <w:b/>
          <w:bCs/>
          <w:iCs/>
          <w:color w:val="000000"/>
          <w:sz w:val="16"/>
          <w:szCs w:val="16"/>
        </w:rPr>
        <w:t xml:space="preserve">Instruction for completing the form: </w:t>
      </w:r>
    </w:p>
    <w:p w:rsidR="00944761" w:rsidRDefault="00944761" w:rsidP="008B2173">
      <w:pPr>
        <w:autoSpaceDE w:val="0"/>
        <w:autoSpaceDN w:val="0"/>
        <w:adjustRightInd w:val="0"/>
        <w:rPr>
          <w:rFonts w:cs="Arial"/>
          <w:color w:val="000000"/>
          <w:sz w:val="16"/>
          <w:szCs w:val="16"/>
        </w:rPr>
      </w:pPr>
      <w:r>
        <w:rPr>
          <w:color w:val="000000"/>
          <w:sz w:val="16"/>
          <w:szCs w:val="16"/>
        </w:rPr>
        <w:t>*The form must be filled out if the tenderer intends to employ subcontractors.</w:t>
      </w:r>
    </w:p>
    <w:p w:rsidR="00944761" w:rsidRDefault="00944761" w:rsidP="008B2173">
      <w:pPr>
        <w:autoSpaceDE w:val="0"/>
        <w:autoSpaceDN w:val="0"/>
        <w:adjustRightInd w:val="0"/>
        <w:rPr>
          <w:rFonts w:cs="Arial"/>
          <w:color w:val="000000"/>
          <w:sz w:val="16"/>
          <w:szCs w:val="16"/>
        </w:rPr>
      </w:pPr>
      <w:r>
        <w:rPr>
          <w:color w:val="000000"/>
          <w:sz w:val="16"/>
          <w:szCs w:val="16"/>
        </w:rPr>
        <w:t>*In case of a larger number of subcontractors, the form can be copied.</w:t>
      </w:r>
    </w:p>
  </w:footnote>
  <w:footnote w:id="7">
    <w:p w:rsidR="00944761" w:rsidRDefault="00944761" w:rsidP="00F20787">
      <w:pPr>
        <w:autoSpaceDE w:val="0"/>
        <w:autoSpaceDN w:val="0"/>
        <w:adjustRightInd w:val="0"/>
        <w:rPr>
          <w:rFonts w:cs="Arial"/>
          <w:color w:val="000000"/>
          <w:sz w:val="16"/>
          <w:szCs w:val="16"/>
        </w:rPr>
      </w:pPr>
      <w:r>
        <w:rPr>
          <w:b/>
          <w:bCs/>
          <w:iCs/>
          <w:color w:val="000000"/>
          <w:sz w:val="16"/>
          <w:szCs w:val="16"/>
        </w:rPr>
        <w:t>Instructions for completing the form:</w:t>
      </w:r>
    </w:p>
    <w:p w:rsidR="00944761" w:rsidRDefault="00944761" w:rsidP="00F20787">
      <w:pPr>
        <w:autoSpaceDE w:val="0"/>
        <w:autoSpaceDN w:val="0"/>
        <w:adjustRightInd w:val="0"/>
        <w:rPr>
          <w:rFonts w:cs="Arial"/>
          <w:iCs/>
          <w:sz w:val="16"/>
          <w:szCs w:val="16"/>
        </w:rPr>
      </w:pPr>
      <w:r>
        <w:rPr>
          <w:sz w:val="16"/>
          <w:szCs w:val="16"/>
        </w:rPr>
        <w:t>- The form is completed by the single tenderer, all partners of a joint tender (also the lead partner) or the main contractor when submitting a tender with subcontractors, and all subcontractors;</w:t>
      </w:r>
    </w:p>
    <w:p w:rsidR="00944761" w:rsidRPr="00F20787" w:rsidRDefault="00944761" w:rsidP="00F20787">
      <w:pPr>
        <w:autoSpaceDE w:val="0"/>
        <w:autoSpaceDN w:val="0"/>
        <w:adjustRightInd w:val="0"/>
        <w:rPr>
          <w:iCs/>
          <w:sz w:val="16"/>
          <w:szCs w:val="16"/>
        </w:rPr>
      </w:pPr>
      <w:r>
        <w:rPr>
          <w:iCs/>
          <w:sz w:val="16"/>
          <w:szCs w:val="16"/>
        </w:rPr>
        <w:t>- The form must be completed, printed, signed and stamped.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4761" w:rsidRDefault="00944761" w:rsidP="00307037">
    <w:pPr>
      <w:pStyle w:val="Glava"/>
    </w:pPr>
    <w:r>
      <w:rPr>
        <w:noProof/>
        <w:lang w:val="en-GB" w:eastAsia="en-GB"/>
      </w:rPr>
      <w:drawing>
        <wp:inline distT="0" distB="0" distL="0" distR="0">
          <wp:extent cx="5438775" cy="466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rsidR="00944761" w:rsidRDefault="0094476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0118A"/>
    <w:multiLevelType w:val="hybridMultilevel"/>
    <w:tmpl w:val="119832CE"/>
    <w:lvl w:ilvl="0" w:tplc="04240001">
      <w:start w:val="1"/>
      <w:numFmt w:val="bullet"/>
      <w:lvlText w:val=""/>
      <w:lvlJc w:val="left"/>
      <w:pPr>
        <w:tabs>
          <w:tab w:val="num" w:pos="720"/>
        </w:tabs>
        <w:ind w:left="720" w:hanging="360"/>
      </w:pPr>
      <w:rPr>
        <w:rFonts w:ascii="Symbol" w:hAnsi="Symbol" w:hint="default"/>
      </w:rPr>
    </w:lvl>
    <w:lvl w:ilvl="1" w:tplc="91340A88">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2" w15:restartNumberingAfterBreak="0">
    <w:nsid w:val="0B502100"/>
    <w:multiLevelType w:val="hybridMultilevel"/>
    <w:tmpl w:val="5A9098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02218E3"/>
    <w:multiLevelType w:val="hybridMultilevel"/>
    <w:tmpl w:val="DCC2B0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5" w15:restartNumberingAfterBreak="0">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683497"/>
    <w:multiLevelType w:val="hybridMultilevel"/>
    <w:tmpl w:val="9D0EB94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1F85349"/>
    <w:multiLevelType w:val="multilevel"/>
    <w:tmpl w:val="9D7AF812"/>
    <w:lvl w:ilvl="0">
      <w:start w:val="1"/>
      <w:numFmt w:val="decimal"/>
      <w:pStyle w:val="Poglavje1"/>
      <w:lvlText w:val="%1"/>
      <w:lvlJc w:val="left"/>
      <w:pPr>
        <w:tabs>
          <w:tab w:val="num" w:pos="703"/>
        </w:tabs>
        <w:ind w:left="703" w:hanging="703"/>
      </w:pPr>
    </w:lvl>
    <w:lvl w:ilvl="1">
      <w:start w:val="1"/>
      <w:numFmt w:val="decimal"/>
      <w:pStyle w:val="Poglavje1"/>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4283D09"/>
    <w:multiLevelType w:val="hybridMultilevel"/>
    <w:tmpl w:val="5A9098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97B1CE1"/>
    <w:multiLevelType w:val="hybridMultilevel"/>
    <w:tmpl w:val="913C429A"/>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4CB169CA"/>
    <w:multiLevelType w:val="hybridMultilevel"/>
    <w:tmpl w:val="51F482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074402E"/>
    <w:multiLevelType w:val="singleLevel"/>
    <w:tmpl w:val="4CF8593C"/>
    <w:lvl w:ilvl="0">
      <w:numFmt w:val="bullet"/>
      <w:lvlText w:val="-"/>
      <w:lvlJc w:val="left"/>
      <w:pPr>
        <w:tabs>
          <w:tab w:val="num" w:pos="360"/>
        </w:tabs>
        <w:ind w:left="360" w:hanging="360"/>
      </w:pPr>
      <w:rPr>
        <w:rFonts w:ascii="Times New Roman" w:hAnsi="Times New Roman" w:cs="Times New Roman" w:hint="default"/>
      </w:rPr>
    </w:lvl>
  </w:abstractNum>
  <w:abstractNum w:abstractNumId="14"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56C86CC7"/>
    <w:multiLevelType w:val="hybridMultilevel"/>
    <w:tmpl w:val="D45A07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65CD3F7A"/>
    <w:multiLevelType w:val="hybridMultilevel"/>
    <w:tmpl w:val="CFAEF032"/>
    <w:lvl w:ilvl="0" w:tplc="04240017">
      <w:start w:val="1"/>
      <w:numFmt w:val="lowerLetter"/>
      <w:lvlText w:val="%1)"/>
      <w:lvlJc w:val="left"/>
      <w:pPr>
        <w:ind w:left="720" w:hanging="360"/>
      </w:pPr>
      <w:rPr>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8" w15:restartNumberingAfterBreak="0">
    <w:nsid w:val="771828F7"/>
    <w:multiLevelType w:val="hybridMultilevel"/>
    <w:tmpl w:val="92CE6FA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11"/>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8"/>
  </w:num>
  <w:num w:numId="9">
    <w:abstractNumId w:val="7"/>
  </w:num>
  <w:num w:numId="10">
    <w:abstractNumId w:val="13"/>
  </w:num>
  <w:num w:numId="11">
    <w:abstractNumId w:val="16"/>
  </w:num>
  <w:num w:numId="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2"/>
  </w:num>
  <w:num w:numId="16">
    <w:abstractNumId w:val="3"/>
  </w:num>
  <w:num w:numId="17">
    <w:abstractNumId w:val="0"/>
  </w:num>
  <w:num w:numId="18">
    <w:abstractNumId w:val="17"/>
  </w:num>
  <w:num w:numId="19">
    <w:abstractNumId w:val="15"/>
  </w:num>
  <w:num w:numId="20">
    <w:abstractNumId w:val="12"/>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370"/>
    <w:rsid w:val="000054A6"/>
    <w:rsid w:val="000307A5"/>
    <w:rsid w:val="00033921"/>
    <w:rsid w:val="00062B55"/>
    <w:rsid w:val="00063B87"/>
    <w:rsid w:val="000673AD"/>
    <w:rsid w:val="0007417F"/>
    <w:rsid w:val="00084576"/>
    <w:rsid w:val="00093646"/>
    <w:rsid w:val="000B5403"/>
    <w:rsid w:val="000C4052"/>
    <w:rsid w:val="000C4CF7"/>
    <w:rsid w:val="000D5CB4"/>
    <w:rsid w:val="000D69A4"/>
    <w:rsid w:val="00102939"/>
    <w:rsid w:val="00124036"/>
    <w:rsid w:val="0013651A"/>
    <w:rsid w:val="00146388"/>
    <w:rsid w:val="00164448"/>
    <w:rsid w:val="00164F13"/>
    <w:rsid w:val="00174DCD"/>
    <w:rsid w:val="001D7024"/>
    <w:rsid w:val="001D750F"/>
    <w:rsid w:val="001D77BE"/>
    <w:rsid w:val="001E01F9"/>
    <w:rsid w:val="00216B2B"/>
    <w:rsid w:val="00232265"/>
    <w:rsid w:val="00244926"/>
    <w:rsid w:val="00292974"/>
    <w:rsid w:val="00297736"/>
    <w:rsid w:val="002A638C"/>
    <w:rsid w:val="002B1918"/>
    <w:rsid w:val="002E4123"/>
    <w:rsid w:val="002E77E3"/>
    <w:rsid w:val="002F031E"/>
    <w:rsid w:val="003064EF"/>
    <w:rsid w:val="00307037"/>
    <w:rsid w:val="00307D67"/>
    <w:rsid w:val="003109A6"/>
    <w:rsid w:val="00314E9A"/>
    <w:rsid w:val="0032426C"/>
    <w:rsid w:val="0032488B"/>
    <w:rsid w:val="003369C8"/>
    <w:rsid w:val="0034068C"/>
    <w:rsid w:val="00347185"/>
    <w:rsid w:val="00353FFB"/>
    <w:rsid w:val="003711A3"/>
    <w:rsid w:val="00375A88"/>
    <w:rsid w:val="00381645"/>
    <w:rsid w:val="0038493E"/>
    <w:rsid w:val="00386250"/>
    <w:rsid w:val="003A52DC"/>
    <w:rsid w:val="003A5F8E"/>
    <w:rsid w:val="003F1EF9"/>
    <w:rsid w:val="003F1FCD"/>
    <w:rsid w:val="003F2363"/>
    <w:rsid w:val="004044BC"/>
    <w:rsid w:val="00457BE1"/>
    <w:rsid w:val="00470C8E"/>
    <w:rsid w:val="00473A7E"/>
    <w:rsid w:val="00473A96"/>
    <w:rsid w:val="00496AF9"/>
    <w:rsid w:val="004B19F2"/>
    <w:rsid w:val="004C0BE7"/>
    <w:rsid w:val="004C6DFD"/>
    <w:rsid w:val="004D2A63"/>
    <w:rsid w:val="004D6556"/>
    <w:rsid w:val="004F0232"/>
    <w:rsid w:val="00507F2B"/>
    <w:rsid w:val="00511556"/>
    <w:rsid w:val="0051471F"/>
    <w:rsid w:val="005152C8"/>
    <w:rsid w:val="00524BEA"/>
    <w:rsid w:val="005333B8"/>
    <w:rsid w:val="00544F48"/>
    <w:rsid w:val="00552055"/>
    <w:rsid w:val="005545D9"/>
    <w:rsid w:val="005760C2"/>
    <w:rsid w:val="00576BEE"/>
    <w:rsid w:val="00585F33"/>
    <w:rsid w:val="00592882"/>
    <w:rsid w:val="00594343"/>
    <w:rsid w:val="005950EA"/>
    <w:rsid w:val="005A1734"/>
    <w:rsid w:val="005A6C6C"/>
    <w:rsid w:val="005C1CB3"/>
    <w:rsid w:val="005F117C"/>
    <w:rsid w:val="005F5BBA"/>
    <w:rsid w:val="00604756"/>
    <w:rsid w:val="00611377"/>
    <w:rsid w:val="00642832"/>
    <w:rsid w:val="00644700"/>
    <w:rsid w:val="00663BCA"/>
    <w:rsid w:val="006838FF"/>
    <w:rsid w:val="00695F3B"/>
    <w:rsid w:val="006B1132"/>
    <w:rsid w:val="006C5B9A"/>
    <w:rsid w:val="006E0830"/>
    <w:rsid w:val="006E2DDD"/>
    <w:rsid w:val="006E3607"/>
    <w:rsid w:val="006F0A61"/>
    <w:rsid w:val="00730124"/>
    <w:rsid w:val="00737166"/>
    <w:rsid w:val="0073794B"/>
    <w:rsid w:val="00744BA7"/>
    <w:rsid w:val="007544E6"/>
    <w:rsid w:val="00783CE6"/>
    <w:rsid w:val="007A728F"/>
    <w:rsid w:val="007B12A2"/>
    <w:rsid w:val="007C2C0C"/>
    <w:rsid w:val="007D5009"/>
    <w:rsid w:val="007F14CA"/>
    <w:rsid w:val="008013C3"/>
    <w:rsid w:val="008037E9"/>
    <w:rsid w:val="0081757E"/>
    <w:rsid w:val="008231BC"/>
    <w:rsid w:val="008269A1"/>
    <w:rsid w:val="00826B97"/>
    <w:rsid w:val="008334C6"/>
    <w:rsid w:val="00834BD6"/>
    <w:rsid w:val="00855437"/>
    <w:rsid w:val="00871095"/>
    <w:rsid w:val="008B2173"/>
    <w:rsid w:val="00905991"/>
    <w:rsid w:val="00922ECF"/>
    <w:rsid w:val="00944761"/>
    <w:rsid w:val="0096451C"/>
    <w:rsid w:val="00967507"/>
    <w:rsid w:val="00972640"/>
    <w:rsid w:val="00983DCD"/>
    <w:rsid w:val="00986ED0"/>
    <w:rsid w:val="009B27E1"/>
    <w:rsid w:val="00A02FF2"/>
    <w:rsid w:val="00A35C73"/>
    <w:rsid w:val="00A6710D"/>
    <w:rsid w:val="00A738AF"/>
    <w:rsid w:val="00A74DC0"/>
    <w:rsid w:val="00A821C6"/>
    <w:rsid w:val="00A97D6F"/>
    <w:rsid w:val="00AD3A33"/>
    <w:rsid w:val="00AD5317"/>
    <w:rsid w:val="00AF0D58"/>
    <w:rsid w:val="00B24443"/>
    <w:rsid w:val="00B301A0"/>
    <w:rsid w:val="00B43C79"/>
    <w:rsid w:val="00B45502"/>
    <w:rsid w:val="00B5270F"/>
    <w:rsid w:val="00B76501"/>
    <w:rsid w:val="00B844D1"/>
    <w:rsid w:val="00BF0531"/>
    <w:rsid w:val="00BF75AA"/>
    <w:rsid w:val="00BF7A08"/>
    <w:rsid w:val="00C029BC"/>
    <w:rsid w:val="00C10B3A"/>
    <w:rsid w:val="00C11964"/>
    <w:rsid w:val="00C15370"/>
    <w:rsid w:val="00C50D3A"/>
    <w:rsid w:val="00C72A74"/>
    <w:rsid w:val="00C76134"/>
    <w:rsid w:val="00C813AD"/>
    <w:rsid w:val="00CC51C7"/>
    <w:rsid w:val="00CF477E"/>
    <w:rsid w:val="00D03C67"/>
    <w:rsid w:val="00D0578C"/>
    <w:rsid w:val="00D23250"/>
    <w:rsid w:val="00D23C23"/>
    <w:rsid w:val="00D67DC6"/>
    <w:rsid w:val="00D81D60"/>
    <w:rsid w:val="00D9369F"/>
    <w:rsid w:val="00DB31ED"/>
    <w:rsid w:val="00DD14E6"/>
    <w:rsid w:val="00DD1781"/>
    <w:rsid w:val="00DE0CA9"/>
    <w:rsid w:val="00DE4866"/>
    <w:rsid w:val="00DE629D"/>
    <w:rsid w:val="00E0100F"/>
    <w:rsid w:val="00E11B43"/>
    <w:rsid w:val="00E14DBF"/>
    <w:rsid w:val="00E20FDE"/>
    <w:rsid w:val="00E460DD"/>
    <w:rsid w:val="00E8473B"/>
    <w:rsid w:val="00EA6149"/>
    <w:rsid w:val="00ED7CEF"/>
    <w:rsid w:val="00F17008"/>
    <w:rsid w:val="00F20787"/>
    <w:rsid w:val="00F25406"/>
    <w:rsid w:val="00F44FDB"/>
    <w:rsid w:val="00F702A1"/>
    <w:rsid w:val="00F70FC8"/>
    <w:rsid w:val="00F716D5"/>
    <w:rsid w:val="00F81BD8"/>
    <w:rsid w:val="00F85D94"/>
    <w:rsid w:val="00F96924"/>
    <w:rsid w:val="00FA0B9C"/>
    <w:rsid w:val="00FC27D7"/>
    <w:rsid w:val="00FE46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DC1271"/>
  <w15:docId w15:val="{AD0793EE-A18E-4D0D-9A2D-71D7B0D61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16B2B"/>
    <w:rPr>
      <w:rFonts w:ascii="Arial" w:hAnsi="Arial"/>
    </w:rPr>
  </w:style>
  <w:style w:type="paragraph" w:styleId="Naslov1">
    <w:name w:val="heading 1"/>
    <w:basedOn w:val="Navaden"/>
    <w:next w:val="Navaden"/>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TabelTekst"/>
    <w:basedOn w:val="Navaden"/>
    <w:link w:val="TelobesedilaZnak"/>
    <w:qFormat/>
    <w:rsid w:val="00216B2B"/>
    <w:pPr>
      <w:jc w:val="both"/>
    </w:pPr>
  </w:style>
  <w:style w:type="character" w:customStyle="1" w:styleId="TelobesedilaZnak">
    <w:name w:val="Telo besedila Znak"/>
    <w:aliases w:val="TabelTekst Znak"/>
    <w:link w:val="Telobesedila"/>
    <w:rsid w:val="00C15370"/>
    <w:rPr>
      <w:rFonts w:ascii="Arial" w:hAnsi="Arial"/>
    </w:rPr>
  </w:style>
  <w:style w:type="paragraph" w:styleId="Glava">
    <w:name w:val="header"/>
    <w:basedOn w:val="Navaden"/>
    <w:link w:val="GlavaZnak"/>
    <w:rsid w:val="004C6DFD"/>
    <w:pPr>
      <w:tabs>
        <w:tab w:val="center" w:pos="4536"/>
        <w:tab w:val="right" w:pos="9072"/>
      </w:tabs>
    </w:pPr>
  </w:style>
  <w:style w:type="character" w:customStyle="1" w:styleId="GlavaZnak">
    <w:name w:val="Glava Znak"/>
    <w:link w:val="Glava"/>
    <w:rsid w:val="00C15370"/>
    <w:rPr>
      <w:rFonts w:ascii="Arial" w:hAnsi="Arial"/>
    </w:rPr>
  </w:style>
  <w:style w:type="paragraph" w:styleId="Noga">
    <w:name w:val="footer"/>
    <w:basedOn w:val="Navaden"/>
    <w:link w:val="NogaZnak"/>
    <w:rsid w:val="004C6DFD"/>
    <w:pPr>
      <w:tabs>
        <w:tab w:val="center" w:pos="4536"/>
        <w:tab w:val="right" w:pos="9072"/>
      </w:tabs>
    </w:pPr>
  </w:style>
  <w:style w:type="character" w:customStyle="1" w:styleId="NogaZnak">
    <w:name w:val="Noga Znak"/>
    <w:link w:val="Noga"/>
    <w:rsid w:val="008B2173"/>
    <w:rPr>
      <w:rFonts w:ascii="Arial" w:hAnsi="Arial"/>
    </w:rPr>
  </w:style>
  <w:style w:type="paragraph" w:styleId="Naslovpoiljatelja">
    <w:name w:val="envelope return"/>
    <w:basedOn w:val="Navaden"/>
    <w:rsid w:val="00216B2B"/>
    <w:rPr>
      <w:rFonts w:cs="Arial"/>
      <w:b/>
    </w:rPr>
  </w:style>
  <w:style w:type="paragraph" w:styleId="Sprotnaopomba-besedilo">
    <w:name w:val="footnote text"/>
    <w:aliases w:val="IFZ f,Footnote,Fußnote,-E Fußnotentext,Fußnotentext Ursprung"/>
    <w:basedOn w:val="Navaden"/>
    <w:link w:val="Sprotnaopomba-besediloZnak"/>
    <w:rsid w:val="009B27E1"/>
  </w:style>
  <w:style w:type="character" w:customStyle="1" w:styleId="Sprotnaopomba-besediloZnak">
    <w:name w:val="Sprotna opomba - besedilo Znak"/>
    <w:aliases w:val="IFZ f Znak,Footnote Znak,Fußnote Znak,-E Fußnotentext Znak,Fußnotentext Ursprung Znak"/>
    <w:link w:val="Sprotnaopomba-besedilo"/>
    <w:rsid w:val="009B27E1"/>
    <w:rPr>
      <w:rFonts w:ascii="Arial" w:hAnsi="Arial"/>
    </w:rPr>
  </w:style>
  <w:style w:type="paragraph" w:customStyle="1" w:styleId="Glava1">
    <w:name w:val="Glava 1"/>
    <w:basedOn w:val="Navaden"/>
    <w:rsid w:val="00216B2B"/>
    <w:pPr>
      <w:spacing w:after="48"/>
      <w:ind w:firstLine="1627"/>
      <w:contextualSpacing/>
      <w:jc w:val="both"/>
    </w:pPr>
  </w:style>
  <w:style w:type="character" w:styleId="Sprotnaopomba-sklic">
    <w:name w:val="footnote reference"/>
    <w:aliases w:val="Footnote number,-E Fußnotenzeichen"/>
    <w:rsid w:val="009B27E1"/>
    <w:rPr>
      <w:vertAlign w:val="superscript"/>
    </w:rPr>
  </w:style>
  <w:style w:type="paragraph" w:styleId="Naslov">
    <w:name w:val="Title"/>
    <w:basedOn w:val="Navaden"/>
    <w:link w:val="NaslovZnak"/>
    <w:qFormat/>
    <w:rsid w:val="00C15370"/>
    <w:pPr>
      <w:jc w:val="center"/>
    </w:pPr>
    <w:rPr>
      <w:b/>
      <w:sz w:val="32"/>
    </w:rPr>
  </w:style>
  <w:style w:type="character" w:customStyle="1" w:styleId="NaslovZnak">
    <w:name w:val="Naslov Znak"/>
    <w:basedOn w:val="Privzetapisavaodstavka"/>
    <w:link w:val="Naslov"/>
    <w:rsid w:val="00C15370"/>
    <w:rPr>
      <w:rFonts w:ascii="Arial" w:hAnsi="Arial"/>
      <w:b/>
      <w:sz w:val="32"/>
    </w:rPr>
  </w:style>
  <w:style w:type="paragraph" w:styleId="Odstavekseznama">
    <w:name w:val="List Paragraph"/>
    <w:basedOn w:val="Navaden"/>
    <w:uiPriority w:val="34"/>
    <w:qFormat/>
    <w:rsid w:val="00C15370"/>
    <w:pPr>
      <w:ind w:left="708"/>
    </w:pPr>
  </w:style>
  <w:style w:type="paragraph" w:customStyle="1" w:styleId="Poglavje1">
    <w:name w:val="Poglavje 1"/>
    <w:basedOn w:val="Navaden"/>
    <w:autoRedefine/>
    <w:qFormat/>
    <w:rsid w:val="00A35C73"/>
    <w:pPr>
      <w:numPr>
        <w:ilvl w:val="1"/>
        <w:numId w:val="1"/>
      </w:numPr>
      <w:tabs>
        <w:tab w:val="left" w:pos="340"/>
      </w:tabs>
      <w:jc w:val="both"/>
    </w:pPr>
    <w:rPr>
      <w:b/>
      <w:i/>
    </w:rPr>
  </w:style>
  <w:style w:type="paragraph" w:customStyle="1" w:styleId="Poglavje2">
    <w:name w:val="Poglavje 2"/>
    <w:basedOn w:val="Navaden"/>
    <w:autoRedefine/>
    <w:qFormat/>
    <w:rsid w:val="00A35C73"/>
    <w:pPr>
      <w:numPr>
        <w:ilvl w:val="1"/>
      </w:numPr>
      <w:tabs>
        <w:tab w:val="left" w:pos="510"/>
      </w:tabs>
      <w:ind w:left="705" w:hanging="705"/>
      <w:jc w:val="both"/>
    </w:pPr>
    <w:rPr>
      <w:b/>
      <w:bCs/>
    </w:rPr>
  </w:style>
  <w:style w:type="paragraph" w:customStyle="1" w:styleId="Poglavje3">
    <w:name w:val="Poglavje 3"/>
    <w:basedOn w:val="Navaden"/>
    <w:autoRedefine/>
    <w:qFormat/>
    <w:rsid w:val="00C15370"/>
    <w:pPr>
      <w:tabs>
        <w:tab w:val="num" w:pos="705"/>
      </w:tabs>
      <w:ind w:left="705" w:hanging="705"/>
    </w:pPr>
    <w:rPr>
      <w:b/>
    </w:rPr>
  </w:style>
  <w:style w:type="paragraph" w:customStyle="1" w:styleId="Default">
    <w:name w:val="Default"/>
    <w:basedOn w:val="Navaden"/>
    <w:rsid w:val="00C15370"/>
    <w:pPr>
      <w:autoSpaceDE w:val="0"/>
      <w:autoSpaceDN w:val="0"/>
    </w:pPr>
    <w:rPr>
      <w:rFonts w:ascii="Arial Narrow" w:eastAsia="Calibri" w:hAnsi="Arial Narrow"/>
      <w:color w:val="000000"/>
      <w:sz w:val="24"/>
      <w:szCs w:val="24"/>
      <w:lang w:eastAsia="en-US"/>
    </w:rPr>
  </w:style>
  <w:style w:type="character" w:styleId="Hiperpovezava">
    <w:name w:val="Hyperlink"/>
    <w:unhideWhenUsed/>
    <w:rsid w:val="008B2173"/>
    <w:rPr>
      <w:color w:val="0000FF"/>
      <w:u w:val="single"/>
    </w:rPr>
  </w:style>
  <w:style w:type="paragraph" w:styleId="Besedilooblaka">
    <w:name w:val="Balloon Text"/>
    <w:basedOn w:val="Navaden"/>
    <w:link w:val="BesedilooblakaZnak"/>
    <w:rsid w:val="008B2173"/>
    <w:rPr>
      <w:rFonts w:ascii="Tahoma" w:hAnsi="Tahoma" w:cs="Tahoma"/>
      <w:sz w:val="16"/>
      <w:szCs w:val="16"/>
    </w:rPr>
  </w:style>
  <w:style w:type="character" w:customStyle="1" w:styleId="BesedilooblakaZnak">
    <w:name w:val="Besedilo oblačka Znak"/>
    <w:basedOn w:val="Privzetapisavaodstavka"/>
    <w:link w:val="Besedilooblaka"/>
    <w:rsid w:val="008B2173"/>
    <w:rPr>
      <w:rFonts w:ascii="Tahoma" w:hAnsi="Tahoma" w:cs="Tahoma"/>
      <w:sz w:val="16"/>
      <w:szCs w:val="16"/>
    </w:rPr>
  </w:style>
  <w:style w:type="table" w:styleId="Tabelamrea">
    <w:name w:val="Table Grid"/>
    <w:basedOn w:val="Navadnatabela"/>
    <w:uiPriority w:val="59"/>
    <w:rsid w:val="008B217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next w:val="Tabelamrea"/>
    <w:rsid w:val="00F85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rsid w:val="003109A6"/>
    <w:rPr>
      <w:color w:val="800080" w:themeColor="followedHyperlink"/>
      <w:u w:val="single"/>
    </w:rPr>
  </w:style>
  <w:style w:type="table" w:customStyle="1" w:styleId="TableGrid2">
    <w:name w:val="Table Grid2"/>
    <w:basedOn w:val="Navadnatabela"/>
    <w:next w:val="Tabelamrea"/>
    <w:uiPriority w:val="59"/>
    <w:rsid w:val="00B30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B24443"/>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111737">
      <w:bodyDiv w:val="1"/>
      <w:marLeft w:val="0"/>
      <w:marRight w:val="0"/>
      <w:marTop w:val="0"/>
      <w:marBottom w:val="0"/>
      <w:divBdr>
        <w:top w:val="none" w:sz="0" w:space="0" w:color="auto"/>
        <w:left w:val="none" w:sz="0" w:space="0" w:color="auto"/>
        <w:bottom w:val="none" w:sz="0" w:space="0" w:color="auto"/>
        <w:right w:val="none" w:sz="0" w:space="0" w:color="auto"/>
      </w:divBdr>
    </w:div>
    <w:div w:id="191575987">
      <w:bodyDiv w:val="1"/>
      <w:marLeft w:val="0"/>
      <w:marRight w:val="0"/>
      <w:marTop w:val="0"/>
      <w:marBottom w:val="0"/>
      <w:divBdr>
        <w:top w:val="none" w:sz="0" w:space="0" w:color="auto"/>
        <w:left w:val="none" w:sz="0" w:space="0" w:color="auto"/>
        <w:bottom w:val="none" w:sz="0" w:space="0" w:color="auto"/>
        <w:right w:val="none" w:sz="0" w:space="0" w:color="auto"/>
      </w:divBdr>
    </w:div>
    <w:div w:id="285431740">
      <w:bodyDiv w:val="1"/>
      <w:marLeft w:val="0"/>
      <w:marRight w:val="0"/>
      <w:marTop w:val="0"/>
      <w:marBottom w:val="0"/>
      <w:divBdr>
        <w:top w:val="none" w:sz="0" w:space="0" w:color="auto"/>
        <w:left w:val="none" w:sz="0" w:space="0" w:color="auto"/>
        <w:bottom w:val="none" w:sz="0" w:space="0" w:color="auto"/>
        <w:right w:val="none" w:sz="0" w:space="0" w:color="auto"/>
      </w:divBdr>
    </w:div>
    <w:div w:id="312834180">
      <w:bodyDiv w:val="1"/>
      <w:marLeft w:val="0"/>
      <w:marRight w:val="0"/>
      <w:marTop w:val="0"/>
      <w:marBottom w:val="0"/>
      <w:divBdr>
        <w:top w:val="none" w:sz="0" w:space="0" w:color="auto"/>
        <w:left w:val="none" w:sz="0" w:space="0" w:color="auto"/>
        <w:bottom w:val="none" w:sz="0" w:space="0" w:color="auto"/>
        <w:right w:val="none" w:sz="0" w:space="0" w:color="auto"/>
      </w:divBdr>
    </w:div>
    <w:div w:id="640574971">
      <w:bodyDiv w:val="1"/>
      <w:marLeft w:val="0"/>
      <w:marRight w:val="0"/>
      <w:marTop w:val="0"/>
      <w:marBottom w:val="0"/>
      <w:divBdr>
        <w:top w:val="none" w:sz="0" w:space="0" w:color="auto"/>
        <w:left w:val="none" w:sz="0" w:space="0" w:color="auto"/>
        <w:bottom w:val="none" w:sz="0" w:space="0" w:color="auto"/>
        <w:right w:val="none" w:sz="0" w:space="0" w:color="auto"/>
      </w:divBdr>
    </w:div>
    <w:div w:id="682828889">
      <w:bodyDiv w:val="1"/>
      <w:marLeft w:val="0"/>
      <w:marRight w:val="0"/>
      <w:marTop w:val="0"/>
      <w:marBottom w:val="0"/>
      <w:divBdr>
        <w:top w:val="none" w:sz="0" w:space="0" w:color="auto"/>
        <w:left w:val="none" w:sz="0" w:space="0" w:color="auto"/>
        <w:bottom w:val="none" w:sz="0" w:space="0" w:color="auto"/>
        <w:right w:val="none" w:sz="0" w:space="0" w:color="auto"/>
      </w:divBdr>
    </w:div>
    <w:div w:id="1137457912">
      <w:bodyDiv w:val="1"/>
      <w:marLeft w:val="0"/>
      <w:marRight w:val="0"/>
      <w:marTop w:val="0"/>
      <w:marBottom w:val="0"/>
      <w:divBdr>
        <w:top w:val="none" w:sz="0" w:space="0" w:color="auto"/>
        <w:left w:val="none" w:sz="0" w:space="0" w:color="auto"/>
        <w:bottom w:val="none" w:sz="0" w:space="0" w:color="auto"/>
        <w:right w:val="none" w:sz="0" w:space="0" w:color="auto"/>
      </w:divBdr>
    </w:div>
    <w:div w:id="1227842748">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536772645">
      <w:bodyDiv w:val="1"/>
      <w:marLeft w:val="0"/>
      <w:marRight w:val="0"/>
      <w:marTop w:val="0"/>
      <w:marBottom w:val="0"/>
      <w:divBdr>
        <w:top w:val="none" w:sz="0" w:space="0" w:color="auto"/>
        <w:left w:val="none" w:sz="0" w:space="0" w:color="auto"/>
        <w:bottom w:val="none" w:sz="0" w:space="0" w:color="auto"/>
        <w:right w:val="none" w:sz="0" w:space="0" w:color="auto"/>
      </w:divBdr>
    </w:div>
    <w:div w:id="1738505694">
      <w:bodyDiv w:val="1"/>
      <w:marLeft w:val="0"/>
      <w:marRight w:val="0"/>
      <w:marTop w:val="0"/>
      <w:marBottom w:val="0"/>
      <w:divBdr>
        <w:top w:val="none" w:sz="0" w:space="0" w:color="auto"/>
        <w:left w:val="none" w:sz="0" w:space="0" w:color="auto"/>
        <w:bottom w:val="none" w:sz="0" w:space="0" w:color="auto"/>
        <w:right w:val="none" w:sz="0" w:space="0" w:color="auto"/>
      </w:divBdr>
    </w:div>
    <w:div w:id="1881089110">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 w:id="1938557840">
      <w:bodyDiv w:val="1"/>
      <w:marLeft w:val="0"/>
      <w:marRight w:val="0"/>
      <w:marTop w:val="0"/>
      <w:marBottom w:val="0"/>
      <w:divBdr>
        <w:top w:val="none" w:sz="0" w:space="0" w:color="auto"/>
        <w:left w:val="none" w:sz="0" w:space="0" w:color="auto"/>
        <w:bottom w:val="none" w:sz="0" w:space="0" w:color="auto"/>
        <w:right w:val="none" w:sz="0" w:space="0" w:color="auto"/>
      </w:divBdr>
    </w:div>
    <w:div w:id="2100366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ponudba/pages/aktualno/aktualna_javna_narocila.xhtml" TargetMode="External"/><Relationship Id="rId13" Type="http://schemas.openxmlformats.org/officeDocument/2006/relationships/hyperlink" Target="https://ec.europa.eu/tools/esp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_ESP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ejn.gov.si/en/aktualno/vec-informacij-ponudniki.html" TargetMode="External"/><Relationship Id="rId14" Type="http://schemas.openxmlformats.org/officeDocument/2006/relationships/hyperlink" Target="https://ec.europa.eu/tools/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28007-344B-4B91-97AF-631492EF9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559</TotalTime>
  <Pages>31</Pages>
  <Words>9628</Words>
  <Characters>54882</Characters>
  <Application>Microsoft Office Word</Application>
  <DocSecurity>0</DocSecurity>
  <Lines>457</Lines>
  <Paragraphs>128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Hromc Petra</dc:creator>
  <cp:lastModifiedBy>Hromc Petra</cp:lastModifiedBy>
  <cp:revision>10</cp:revision>
  <cp:lastPrinted>2022-04-21T11:11:00Z</cp:lastPrinted>
  <dcterms:created xsi:type="dcterms:W3CDTF">2022-03-03T11:51:00Z</dcterms:created>
  <dcterms:modified xsi:type="dcterms:W3CDTF">2022-04-26T07:45:00Z</dcterms:modified>
</cp:coreProperties>
</file>